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8598B">
      <w:pPr>
        <w:keepNext/>
        <w:keepLines/>
        <w:pageBreakBefore w:val="0"/>
        <w:widowControl w:val="0"/>
        <w:kinsoku/>
        <w:wordWrap/>
        <w:overflowPunct/>
        <w:topLinePunct w:val="0"/>
        <w:autoSpaceDE/>
        <w:autoSpaceDN/>
        <w:bidi w:val="0"/>
        <w:adjustRightInd/>
        <w:snapToGrid/>
        <w:spacing w:beforeAutospacing="0" w:after="120" w:afterAutospacing="0" w:line="560" w:lineRule="exact"/>
        <w:jc w:val="center"/>
        <w:textAlignment w:val="auto"/>
        <w:outlineLvl w:val="9"/>
        <w:rPr>
          <w:rFonts w:hint="eastAsia" w:ascii="宋体" w:hAnsi="宋体" w:eastAsia="宋体" w:cs="宋体"/>
          <w:b/>
          <w:bCs/>
          <w:kern w:val="44"/>
          <w:sz w:val="30"/>
          <w:szCs w:val="30"/>
        </w:rPr>
      </w:pPr>
      <w:bookmarkStart w:id="0" w:name="_GoBack"/>
      <w:bookmarkEnd w:id="0"/>
      <w:r>
        <w:rPr>
          <w:rFonts w:hint="eastAsia" w:ascii="宋体" w:hAnsi="宋体" w:eastAsia="宋体" w:cs="宋体"/>
          <w:b/>
          <w:bCs/>
          <w:kern w:val="44"/>
          <w:sz w:val="30"/>
          <w:szCs w:val="30"/>
          <w:lang w:val="en-US" w:eastAsia="zh-CN"/>
        </w:rPr>
        <w:t>电子商务专业人才培养方案</w:t>
      </w:r>
    </w:p>
    <w:p w14:paraId="4C4B6BA4">
      <w:pPr>
        <w:keepNext/>
        <w:keepLines/>
        <w:pageBreakBefore w:val="0"/>
        <w:widowControl w:val="0"/>
        <w:kinsoku/>
        <w:wordWrap/>
        <w:overflowPunct/>
        <w:topLinePunct w:val="0"/>
        <w:autoSpaceDE/>
        <w:autoSpaceDN/>
        <w:bidi w:val="0"/>
        <w:adjustRightInd/>
        <w:spacing w:before="240" w:after="120" w:line="560" w:lineRule="exact"/>
        <w:ind w:firstLine="562" w:firstLineChars="200"/>
        <w:jc w:val="both"/>
        <w:textAlignment w:val="auto"/>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一、专业名称、专业代码及专业大类</w:t>
      </w:r>
    </w:p>
    <w:p w14:paraId="51D4C07E">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专业名称：</w:t>
      </w:r>
      <w:r>
        <w:rPr>
          <w:rFonts w:hint="eastAsia" w:ascii="宋体" w:hAnsi="宋体" w:eastAsia="宋体" w:cs="宋体"/>
          <w:sz w:val="28"/>
          <w:szCs w:val="28"/>
          <w:lang w:val="en-US" w:eastAsia="zh-CN"/>
        </w:rPr>
        <w:t xml:space="preserve"> </w:t>
      </w:r>
      <w:r>
        <w:rPr>
          <w:rFonts w:hint="eastAsia" w:ascii="宋体" w:hAnsi="宋体" w:eastAsia="宋体" w:cs="宋体"/>
          <w:color w:val="000000"/>
          <w:kern w:val="0"/>
          <w:sz w:val="28"/>
          <w:szCs w:val="28"/>
        </w:rPr>
        <w:t>电子商务</w:t>
      </w:r>
    </w:p>
    <w:p w14:paraId="3580332F">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专业代码：</w:t>
      </w:r>
      <w:r>
        <w:rPr>
          <w:rFonts w:hint="eastAsia" w:ascii="宋体" w:hAnsi="宋体" w:eastAsia="宋体" w:cs="宋体"/>
          <w:sz w:val="28"/>
          <w:szCs w:val="28"/>
          <w:lang w:val="en-US" w:eastAsia="zh-CN"/>
        </w:rPr>
        <w:t xml:space="preserve"> </w:t>
      </w:r>
      <w:r>
        <w:rPr>
          <w:rFonts w:hint="eastAsia" w:ascii="宋体" w:hAnsi="宋体" w:eastAsia="宋体" w:cs="宋体"/>
          <w:bCs/>
          <w:color w:val="000000"/>
          <w:kern w:val="0"/>
          <w:sz w:val="28"/>
          <w:szCs w:val="28"/>
        </w:rPr>
        <w:t>730701</w:t>
      </w:r>
    </w:p>
    <w:p w14:paraId="0304B4B9">
      <w:pPr>
        <w:pageBreakBefore w:val="0"/>
        <w:kinsoku/>
        <w:wordWrap/>
        <w:overflowPunct/>
        <w:topLinePunct w:val="0"/>
        <w:autoSpaceDE/>
        <w:autoSpaceDN/>
        <w:bidi w:val="0"/>
        <w:adjustRightInd/>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专业大类：</w:t>
      </w:r>
      <w:r>
        <w:rPr>
          <w:rFonts w:hint="eastAsia" w:ascii="宋体" w:hAnsi="宋体" w:eastAsia="宋体" w:cs="宋体"/>
          <w:sz w:val="28"/>
          <w:szCs w:val="28"/>
          <w:lang w:val="en-US" w:eastAsia="zh-CN"/>
        </w:rPr>
        <w:t xml:space="preserve"> </w:t>
      </w:r>
      <w:r>
        <w:rPr>
          <w:rFonts w:hint="eastAsia" w:ascii="宋体" w:hAnsi="宋体" w:eastAsia="宋体" w:cs="宋体"/>
          <w:color w:val="000000"/>
          <w:kern w:val="0"/>
          <w:sz w:val="28"/>
          <w:szCs w:val="28"/>
          <w:lang w:eastAsia="zh-CN"/>
        </w:rPr>
        <w:t>财经商贸类</w:t>
      </w:r>
    </w:p>
    <w:p w14:paraId="4B73854F">
      <w:pPr>
        <w:keepNext/>
        <w:keepLines/>
        <w:pageBreakBefore w:val="0"/>
        <w:widowControl w:val="0"/>
        <w:kinsoku/>
        <w:wordWrap/>
        <w:overflowPunct/>
        <w:topLinePunct w:val="0"/>
        <w:autoSpaceDE/>
        <w:autoSpaceDN/>
        <w:bidi w:val="0"/>
        <w:adjustRightInd/>
        <w:spacing w:before="240" w:after="120" w:line="560" w:lineRule="exact"/>
        <w:ind w:firstLine="562" w:firstLineChars="200"/>
        <w:jc w:val="both"/>
        <w:textAlignment w:val="auto"/>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二、入学要求：</w:t>
      </w:r>
      <w:r>
        <w:rPr>
          <w:rFonts w:hint="eastAsia" w:ascii="宋体" w:hAnsi="宋体" w:eastAsia="宋体" w:cs="宋体"/>
          <w:b w:val="0"/>
          <w:bCs/>
          <w:kern w:val="2"/>
          <w:sz w:val="28"/>
          <w:szCs w:val="28"/>
          <w:lang w:val="en-US" w:eastAsia="zh-CN" w:bidi="ar-SA"/>
        </w:rPr>
        <w:t>初中阶段教育毕业或具有同等学历者。</w:t>
      </w:r>
    </w:p>
    <w:p w14:paraId="3B99833B">
      <w:pPr>
        <w:keepNext/>
        <w:keepLines/>
        <w:pageBreakBefore w:val="0"/>
        <w:widowControl w:val="0"/>
        <w:kinsoku/>
        <w:wordWrap/>
        <w:overflowPunct/>
        <w:topLinePunct w:val="0"/>
        <w:autoSpaceDE/>
        <w:autoSpaceDN/>
        <w:bidi w:val="0"/>
        <w:adjustRightInd/>
        <w:spacing w:before="240" w:after="120" w:line="560" w:lineRule="exact"/>
        <w:ind w:firstLine="562" w:firstLineChars="200"/>
        <w:jc w:val="both"/>
        <w:textAlignment w:val="auto"/>
        <w:outlineLvl w:val="9"/>
        <w:rPr>
          <w:rFonts w:hint="eastAsia" w:ascii="宋体" w:hAnsi="宋体" w:eastAsia="宋体" w:cs="宋体"/>
          <w:b w:val="0"/>
          <w:bCs/>
          <w:kern w:val="2"/>
          <w:sz w:val="28"/>
          <w:szCs w:val="28"/>
          <w:lang w:val="en-US" w:eastAsia="zh-CN" w:bidi="ar-SA"/>
        </w:rPr>
      </w:pPr>
      <w:r>
        <w:rPr>
          <w:rFonts w:hint="eastAsia" w:ascii="宋体" w:hAnsi="宋体" w:eastAsia="宋体" w:cs="宋体"/>
          <w:b/>
          <w:kern w:val="2"/>
          <w:sz w:val="28"/>
          <w:szCs w:val="28"/>
          <w:lang w:val="en-US" w:eastAsia="zh-CN" w:bidi="ar-SA"/>
        </w:rPr>
        <w:t>三、修业年限：</w:t>
      </w:r>
      <w:r>
        <w:rPr>
          <w:rFonts w:hint="eastAsia" w:ascii="宋体" w:hAnsi="宋体" w:eastAsia="宋体" w:cs="宋体"/>
          <w:b w:val="0"/>
          <w:bCs/>
          <w:kern w:val="2"/>
          <w:sz w:val="28"/>
          <w:szCs w:val="28"/>
          <w:lang w:val="en-US" w:eastAsia="zh-CN" w:bidi="ar-SA"/>
        </w:rPr>
        <w:t>3年</w:t>
      </w:r>
    </w:p>
    <w:p w14:paraId="58B79D5F">
      <w:pPr>
        <w:keepNext/>
        <w:keepLines/>
        <w:pageBreakBefore w:val="0"/>
        <w:widowControl w:val="0"/>
        <w:kinsoku/>
        <w:wordWrap/>
        <w:overflowPunct/>
        <w:topLinePunct w:val="0"/>
        <w:autoSpaceDE/>
        <w:autoSpaceDN/>
        <w:bidi w:val="0"/>
        <w:adjustRightInd/>
        <w:spacing w:before="240" w:after="120" w:line="560" w:lineRule="exact"/>
        <w:ind w:firstLine="562" w:firstLineChars="200"/>
        <w:jc w:val="both"/>
        <w:textAlignment w:val="auto"/>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四、职业面向</w:t>
      </w:r>
    </w:p>
    <w:p w14:paraId="7F00629F">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该专业主要面向中小型企</w:t>
      </w:r>
      <w:r>
        <w:rPr>
          <w:rFonts w:hint="eastAsia" w:ascii="宋体" w:hAnsi="宋体" w:eastAsia="宋体" w:cs="宋体"/>
          <w:sz w:val="28"/>
          <w:szCs w:val="28"/>
          <w:lang w:eastAsia="zh-CN"/>
        </w:rPr>
        <w:t>事单位</w:t>
      </w:r>
      <w:r>
        <w:rPr>
          <w:rFonts w:hint="eastAsia" w:ascii="宋体" w:hAnsi="宋体" w:eastAsia="宋体" w:cs="宋体"/>
          <w:sz w:val="28"/>
          <w:szCs w:val="28"/>
        </w:rPr>
        <w:t>，主要职业类别有</w:t>
      </w:r>
      <w:r>
        <w:rPr>
          <w:rFonts w:hint="eastAsia" w:ascii="宋体" w:hAnsi="宋体" w:eastAsia="宋体" w:cs="宋体"/>
          <w:color w:val="000000"/>
          <w:kern w:val="0"/>
          <w:sz w:val="28"/>
          <w:szCs w:val="28"/>
        </w:rPr>
        <w:t>网络营销</w:t>
      </w:r>
      <w:r>
        <w:rPr>
          <w:rFonts w:hint="eastAsia" w:ascii="宋体" w:hAnsi="宋体" w:eastAsia="宋体" w:cs="宋体"/>
          <w:color w:val="000000"/>
          <w:kern w:val="0"/>
          <w:sz w:val="28"/>
          <w:szCs w:val="28"/>
          <w:lang w:eastAsia="zh-CN"/>
        </w:rPr>
        <w:t>人员</w:t>
      </w:r>
      <w:r>
        <w:rPr>
          <w:rFonts w:hint="eastAsia" w:ascii="宋体" w:hAnsi="宋体" w:eastAsia="宋体" w:cs="宋体"/>
          <w:color w:val="000000"/>
          <w:kern w:val="0"/>
          <w:sz w:val="28"/>
          <w:szCs w:val="28"/>
        </w:rPr>
        <w:t>、网店编辑</w:t>
      </w:r>
      <w:r>
        <w:rPr>
          <w:rFonts w:hint="eastAsia" w:ascii="宋体" w:hAnsi="宋体" w:eastAsia="宋体" w:cs="宋体"/>
          <w:color w:val="000000"/>
          <w:kern w:val="0"/>
          <w:sz w:val="28"/>
          <w:szCs w:val="28"/>
          <w:lang w:eastAsia="zh-CN"/>
        </w:rPr>
        <w:t>人员</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eastAsia="zh-CN"/>
        </w:rPr>
        <w:t>客</w:t>
      </w:r>
      <w:r>
        <w:rPr>
          <w:rFonts w:hint="eastAsia" w:ascii="宋体" w:hAnsi="宋体" w:eastAsia="宋体" w:cs="宋体"/>
          <w:color w:val="000000"/>
          <w:kern w:val="0"/>
          <w:sz w:val="28"/>
          <w:szCs w:val="28"/>
        </w:rPr>
        <w:t>户服务</w:t>
      </w:r>
      <w:r>
        <w:rPr>
          <w:rFonts w:hint="eastAsia" w:ascii="宋体" w:hAnsi="宋体" w:eastAsia="宋体" w:cs="宋体"/>
          <w:color w:val="000000"/>
          <w:kern w:val="0"/>
          <w:sz w:val="28"/>
          <w:szCs w:val="28"/>
          <w:lang w:eastAsia="zh-CN"/>
        </w:rPr>
        <w:t>人员</w:t>
      </w:r>
      <w:r>
        <w:rPr>
          <w:rFonts w:hint="eastAsia" w:ascii="宋体" w:hAnsi="宋体" w:eastAsia="宋体" w:cs="宋体"/>
          <w:color w:val="000000"/>
          <w:kern w:val="0"/>
          <w:sz w:val="28"/>
          <w:szCs w:val="28"/>
        </w:rPr>
        <w:t>、直播电商</w:t>
      </w:r>
      <w:r>
        <w:rPr>
          <w:rFonts w:hint="eastAsia" w:ascii="宋体" w:hAnsi="宋体" w:eastAsia="宋体" w:cs="宋体"/>
          <w:color w:val="000000"/>
          <w:kern w:val="0"/>
          <w:sz w:val="28"/>
          <w:szCs w:val="28"/>
          <w:lang w:eastAsia="zh-CN"/>
        </w:rPr>
        <w:t>人员</w:t>
      </w:r>
      <w:r>
        <w:rPr>
          <w:rFonts w:hint="eastAsia" w:ascii="宋体" w:hAnsi="宋体" w:eastAsia="宋体" w:cs="宋体"/>
          <w:sz w:val="28"/>
          <w:szCs w:val="28"/>
        </w:rPr>
        <w:t>等等。</w:t>
      </w:r>
    </w:p>
    <w:p w14:paraId="091D6FAC">
      <w:pPr>
        <w:pageBreakBefore w:val="0"/>
        <w:kinsoku/>
        <w:wordWrap/>
        <w:overflowPunct/>
        <w:topLinePunct w:val="0"/>
        <w:autoSpaceDE/>
        <w:autoSpaceDN/>
        <w:bidi w:val="0"/>
        <w:adjustRightInd/>
        <w:spacing w:line="56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本专业面向的职业岗位具体描述见</w:t>
      </w:r>
      <w:r>
        <w:rPr>
          <w:rFonts w:hint="eastAsia" w:ascii="宋体" w:hAnsi="宋体" w:eastAsia="宋体" w:cs="宋体"/>
          <w:sz w:val="28"/>
          <w:szCs w:val="28"/>
          <w:lang w:eastAsia="zh-CN"/>
        </w:rPr>
        <w:t>（表</w:t>
      </w: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w:t>
      </w:r>
    </w:p>
    <w:p w14:paraId="095CF736">
      <w:pPr>
        <w:keepNext/>
        <w:keepLines/>
        <w:pageBreakBefore w:val="0"/>
        <w:widowControl w:val="0"/>
        <w:kinsoku/>
        <w:topLinePunct w:val="0"/>
        <w:bidi w:val="0"/>
        <w:spacing w:before="300" w:after="120" w:line="400" w:lineRule="exact"/>
        <w:jc w:val="center"/>
        <w:outlineLvl w:val="9"/>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表1： 电子商务专业面向的职业岗位</w:t>
      </w:r>
    </w:p>
    <w:tbl>
      <w:tblPr>
        <w:tblStyle w:val="3"/>
        <w:tblW w:w="4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799"/>
        <w:gridCol w:w="829"/>
        <w:gridCol w:w="1317"/>
        <w:gridCol w:w="1512"/>
        <w:gridCol w:w="1748"/>
        <w:gridCol w:w="854"/>
      </w:tblGrid>
      <w:tr w14:paraId="5B80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pct"/>
            <w:noWrap w:val="0"/>
            <w:vAlign w:val="center"/>
          </w:tcPr>
          <w:p w14:paraId="72A494F6">
            <w:pPr>
              <w:pageBreakBefore w:val="0"/>
              <w:kinsoku/>
              <w:topLinePunct w:val="0"/>
              <w:bidi w:val="0"/>
              <w:spacing w:line="280" w:lineRule="exact"/>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所属专业大类</w:t>
            </w:r>
          </w:p>
        </w:tc>
        <w:tc>
          <w:tcPr>
            <w:tcW w:w="506" w:type="pct"/>
            <w:noWrap w:val="0"/>
            <w:vAlign w:val="center"/>
          </w:tcPr>
          <w:p w14:paraId="33459EAE">
            <w:pPr>
              <w:pageBreakBefore w:val="0"/>
              <w:kinsoku/>
              <w:topLinePunct w:val="0"/>
              <w:bidi w:val="0"/>
              <w:spacing w:line="280" w:lineRule="exact"/>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所属</w:t>
            </w:r>
          </w:p>
          <w:p w14:paraId="4A2D65D5">
            <w:pPr>
              <w:pageBreakBefore w:val="0"/>
              <w:kinsoku/>
              <w:topLinePunct w:val="0"/>
              <w:bidi w:val="0"/>
              <w:spacing w:line="280" w:lineRule="exact"/>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专业类</w:t>
            </w:r>
          </w:p>
        </w:tc>
        <w:tc>
          <w:tcPr>
            <w:tcW w:w="525" w:type="pct"/>
            <w:noWrap w:val="0"/>
            <w:vAlign w:val="center"/>
          </w:tcPr>
          <w:p w14:paraId="07C61E63">
            <w:pPr>
              <w:pageBreakBefore w:val="0"/>
              <w:kinsoku/>
              <w:topLinePunct w:val="0"/>
              <w:bidi w:val="0"/>
              <w:spacing w:line="280" w:lineRule="exact"/>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对应行业</w:t>
            </w:r>
          </w:p>
        </w:tc>
        <w:tc>
          <w:tcPr>
            <w:tcW w:w="834" w:type="pct"/>
            <w:noWrap w:val="0"/>
            <w:vAlign w:val="center"/>
          </w:tcPr>
          <w:p w14:paraId="32144904">
            <w:pPr>
              <w:pageBreakBefore w:val="0"/>
              <w:kinsoku/>
              <w:topLinePunct w:val="0"/>
              <w:bidi w:val="0"/>
              <w:spacing w:line="280" w:lineRule="exact"/>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主要职业类别</w:t>
            </w:r>
          </w:p>
        </w:tc>
        <w:tc>
          <w:tcPr>
            <w:tcW w:w="958" w:type="pct"/>
            <w:noWrap w:val="0"/>
            <w:vAlign w:val="center"/>
          </w:tcPr>
          <w:p w14:paraId="7CFC1BAC">
            <w:pPr>
              <w:pageBreakBefore w:val="0"/>
              <w:kinsoku/>
              <w:topLinePunct w:val="0"/>
              <w:bidi w:val="0"/>
              <w:spacing w:line="280" w:lineRule="exact"/>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主要岗位类别（或技术领域）举例</w:t>
            </w:r>
          </w:p>
        </w:tc>
        <w:tc>
          <w:tcPr>
            <w:tcW w:w="1107" w:type="pct"/>
            <w:noWrap w:val="0"/>
            <w:vAlign w:val="center"/>
          </w:tcPr>
          <w:p w14:paraId="4E7F9522">
            <w:pPr>
              <w:pageBreakBefore w:val="0"/>
              <w:kinsoku/>
              <w:topLinePunct w:val="0"/>
              <w:bidi w:val="0"/>
              <w:spacing w:line="280" w:lineRule="exact"/>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职业资格</w:t>
            </w:r>
            <w:r>
              <w:rPr>
                <w:rFonts w:hint="eastAsia" w:ascii="宋体" w:hAnsi="宋体" w:eastAsia="宋体" w:cs="宋体"/>
                <w:b/>
                <w:bCs/>
                <w:color w:val="000000"/>
                <w:sz w:val="21"/>
                <w:szCs w:val="21"/>
                <w:lang w:eastAsia="zh-CN"/>
              </w:rPr>
              <w:t>证书、</w:t>
            </w:r>
            <w:r>
              <w:rPr>
                <w:rFonts w:hint="eastAsia" w:ascii="宋体" w:hAnsi="宋体" w:eastAsia="宋体" w:cs="宋体"/>
                <w:b/>
                <w:bCs/>
                <w:color w:val="000000"/>
                <w:sz w:val="21"/>
                <w:szCs w:val="21"/>
                <w:lang w:val="en-US" w:eastAsia="zh-CN"/>
              </w:rPr>
              <w:t>1+X</w:t>
            </w:r>
            <w:r>
              <w:rPr>
                <w:rFonts w:hint="eastAsia" w:ascii="宋体" w:hAnsi="宋体" w:eastAsia="宋体" w:cs="宋体"/>
                <w:b/>
                <w:bCs/>
                <w:color w:val="000000"/>
                <w:sz w:val="21"/>
                <w:szCs w:val="21"/>
              </w:rPr>
              <w:t>证书举例</w:t>
            </w:r>
          </w:p>
        </w:tc>
        <w:tc>
          <w:tcPr>
            <w:tcW w:w="541" w:type="pct"/>
            <w:noWrap w:val="0"/>
            <w:vAlign w:val="center"/>
          </w:tcPr>
          <w:p w14:paraId="41598983">
            <w:pPr>
              <w:pageBreakBefore w:val="0"/>
              <w:kinsoku/>
              <w:topLinePunct w:val="0"/>
              <w:bidi w:val="0"/>
              <w:spacing w:line="280" w:lineRule="exact"/>
              <w:outlineLvl w:val="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行业企业标准举例</w:t>
            </w:r>
          </w:p>
        </w:tc>
      </w:tr>
      <w:tr w14:paraId="2A9B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25" w:type="pct"/>
            <w:vMerge w:val="restart"/>
            <w:noWrap w:val="0"/>
            <w:vAlign w:val="center"/>
          </w:tcPr>
          <w:p w14:paraId="783F3BA8">
            <w:pPr>
              <w:pageBreakBefore w:val="0"/>
              <w:kinsoku/>
              <w:topLinePunct w:val="0"/>
              <w:bidi w:val="0"/>
              <w:snapToGrid w:val="0"/>
              <w:spacing w:line="280" w:lineRule="exact"/>
              <w:jc w:val="both"/>
              <w:outlineLvl w:val="9"/>
              <w:rPr>
                <w:rFonts w:hint="eastAsia" w:ascii="宋体" w:hAnsi="宋体" w:eastAsia="宋体" w:cs="宋体"/>
                <w:sz w:val="21"/>
                <w:szCs w:val="21"/>
              </w:rPr>
            </w:pPr>
            <w:r>
              <w:rPr>
                <w:rFonts w:hint="eastAsia" w:ascii="宋体" w:hAnsi="宋体" w:eastAsia="宋体" w:cs="宋体"/>
                <w:color w:val="000000"/>
                <w:kern w:val="0"/>
                <w:sz w:val="21"/>
                <w:szCs w:val="21"/>
                <w:lang w:eastAsia="zh-CN"/>
              </w:rPr>
              <w:t>财经商贸类</w:t>
            </w:r>
          </w:p>
        </w:tc>
        <w:tc>
          <w:tcPr>
            <w:tcW w:w="506" w:type="pct"/>
            <w:vMerge w:val="restart"/>
            <w:noWrap w:val="0"/>
            <w:vAlign w:val="center"/>
          </w:tcPr>
          <w:p w14:paraId="7DF0C02A">
            <w:pPr>
              <w:pageBreakBefore w:val="0"/>
              <w:kinsoku/>
              <w:topLinePunct w:val="0"/>
              <w:bidi w:val="0"/>
              <w:snapToGrid w:val="0"/>
              <w:spacing w:line="280" w:lineRule="exact"/>
              <w:jc w:val="both"/>
              <w:outlineLvl w:val="9"/>
              <w:rPr>
                <w:rFonts w:hint="eastAsia" w:ascii="宋体" w:hAnsi="宋体" w:eastAsia="宋体" w:cs="宋体"/>
                <w:sz w:val="21"/>
                <w:szCs w:val="21"/>
              </w:rPr>
            </w:pPr>
            <w:r>
              <w:rPr>
                <w:rFonts w:hint="eastAsia" w:ascii="宋体" w:hAnsi="宋体" w:eastAsia="宋体" w:cs="宋体"/>
                <w:color w:val="000000"/>
                <w:kern w:val="0"/>
                <w:sz w:val="21"/>
                <w:szCs w:val="21"/>
                <w:lang w:eastAsia="zh-CN"/>
              </w:rPr>
              <w:t>财经商贸类</w:t>
            </w:r>
          </w:p>
        </w:tc>
        <w:tc>
          <w:tcPr>
            <w:tcW w:w="525" w:type="pct"/>
            <w:vMerge w:val="restart"/>
            <w:noWrap w:val="0"/>
            <w:vAlign w:val="center"/>
          </w:tcPr>
          <w:p w14:paraId="15F0FF5F">
            <w:pPr>
              <w:pageBreakBefore w:val="0"/>
              <w:kinsoku/>
              <w:topLinePunct w:val="0"/>
              <w:bidi w:val="0"/>
              <w:snapToGrid w:val="0"/>
              <w:spacing w:line="280" w:lineRule="exact"/>
              <w:jc w:val="both"/>
              <w:outlineLvl w:val="9"/>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企事业单位、非营利组织</w:t>
            </w:r>
          </w:p>
        </w:tc>
        <w:tc>
          <w:tcPr>
            <w:tcW w:w="834" w:type="pct"/>
            <w:noWrap w:val="0"/>
            <w:vAlign w:val="center"/>
          </w:tcPr>
          <w:p w14:paraId="5E46B4A9">
            <w:pPr>
              <w:pageBreakBefore w:val="0"/>
              <w:widowControl/>
              <w:kinsoku/>
              <w:topLinePunct w:val="0"/>
              <w:bidi w:val="0"/>
              <w:spacing w:line="400" w:lineRule="exact"/>
              <w:jc w:val="center"/>
              <w:outlineLvl w:val="9"/>
              <w:rPr>
                <w:rFonts w:hint="eastAsia" w:ascii="宋体" w:hAnsi="宋体" w:eastAsia="宋体" w:cs="宋体"/>
                <w:kern w:val="0"/>
                <w:sz w:val="21"/>
                <w:szCs w:val="21"/>
                <w:lang w:val="en-US" w:eastAsia="zh-CN" w:bidi="ar"/>
              </w:rPr>
            </w:pPr>
            <w:r>
              <w:rPr>
                <w:rFonts w:hint="eastAsia" w:ascii="宋体" w:hAnsi="宋体" w:eastAsia="宋体" w:cs="宋体"/>
                <w:color w:val="000000"/>
                <w:kern w:val="0"/>
                <w:sz w:val="21"/>
                <w:szCs w:val="21"/>
              </w:rPr>
              <w:t>网店编辑</w:t>
            </w:r>
          </w:p>
        </w:tc>
        <w:tc>
          <w:tcPr>
            <w:tcW w:w="958" w:type="pct"/>
            <w:noWrap w:val="0"/>
            <w:vAlign w:val="center"/>
          </w:tcPr>
          <w:p w14:paraId="129BEE5F">
            <w:pPr>
              <w:pageBreakBefore w:val="0"/>
              <w:widowControl/>
              <w:kinsoku/>
              <w:topLinePunct w:val="0"/>
              <w:bidi w:val="0"/>
              <w:spacing w:line="400" w:lineRule="exact"/>
              <w:jc w:val="center"/>
              <w:outlineLvl w:val="9"/>
              <w:rPr>
                <w:rFonts w:hint="eastAsia" w:ascii="宋体" w:hAnsi="宋体" w:eastAsia="宋体" w:cs="宋体"/>
                <w:sz w:val="21"/>
                <w:szCs w:val="21"/>
              </w:rPr>
            </w:pPr>
            <w:r>
              <w:rPr>
                <w:rFonts w:hint="eastAsia" w:ascii="宋体" w:hAnsi="宋体" w:eastAsia="宋体" w:cs="宋体"/>
                <w:color w:val="000000"/>
                <w:kern w:val="0"/>
                <w:sz w:val="21"/>
                <w:szCs w:val="21"/>
              </w:rPr>
              <w:t>网店编辑</w:t>
            </w:r>
          </w:p>
        </w:tc>
        <w:tc>
          <w:tcPr>
            <w:tcW w:w="1107" w:type="pct"/>
            <w:noWrap w:val="0"/>
            <w:vAlign w:val="center"/>
          </w:tcPr>
          <w:p w14:paraId="49A0201E">
            <w:pPr>
              <w:pageBreakBefore w:val="0"/>
              <w:widowControl/>
              <w:kinsoku/>
              <w:topLinePunct w:val="0"/>
              <w:bidi w:val="0"/>
              <w:spacing w:line="400" w:lineRule="exact"/>
              <w:jc w:val="center"/>
              <w:outlineLvl w:val="9"/>
              <w:rPr>
                <w:rFonts w:hint="eastAsia" w:ascii="宋体" w:hAnsi="宋体" w:eastAsia="宋体" w:cs="宋体"/>
                <w:kern w:val="0"/>
                <w:sz w:val="21"/>
                <w:szCs w:val="21"/>
                <w:lang w:val="en-US" w:eastAsia="zh-CN" w:bidi="ar"/>
              </w:rPr>
            </w:pPr>
            <w:r>
              <w:rPr>
                <w:rFonts w:hint="eastAsia" w:ascii="宋体" w:hAnsi="宋体" w:eastAsia="宋体" w:cs="宋体"/>
                <w:color w:val="000000"/>
                <w:kern w:val="0"/>
                <w:sz w:val="21"/>
                <w:szCs w:val="21"/>
              </w:rPr>
              <w:t>网络编辑员、计算机操作员</w:t>
            </w:r>
          </w:p>
        </w:tc>
        <w:tc>
          <w:tcPr>
            <w:tcW w:w="541" w:type="pct"/>
            <w:vMerge w:val="restart"/>
            <w:noWrap w:val="0"/>
            <w:vAlign w:val="center"/>
          </w:tcPr>
          <w:p w14:paraId="61EE7686">
            <w:pPr>
              <w:pageBreakBefore w:val="0"/>
              <w:kinsoku/>
              <w:topLinePunct w:val="0"/>
              <w:bidi w:val="0"/>
              <w:snapToGrid w:val="0"/>
              <w:spacing w:line="280" w:lineRule="exact"/>
              <w:jc w:val="both"/>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参照相关</w:t>
            </w:r>
            <w:r>
              <w:rPr>
                <w:rFonts w:hint="eastAsia" w:ascii="宋体" w:hAnsi="宋体" w:eastAsia="宋体" w:cs="宋体"/>
                <w:kern w:val="0"/>
                <w:sz w:val="21"/>
                <w:szCs w:val="21"/>
                <w:lang w:val="en-US" w:eastAsia="zh-CN" w:bidi="ar"/>
              </w:rPr>
              <w:t>企事业</w:t>
            </w:r>
            <w:r>
              <w:rPr>
                <w:rFonts w:hint="eastAsia" w:ascii="宋体" w:hAnsi="宋体" w:eastAsia="宋体" w:cs="宋体"/>
                <w:color w:val="000000"/>
                <w:sz w:val="21"/>
                <w:szCs w:val="21"/>
                <w:lang w:eastAsia="zh-CN"/>
              </w:rPr>
              <w:t>单位用人标准</w:t>
            </w:r>
          </w:p>
        </w:tc>
      </w:tr>
      <w:tr w14:paraId="6057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25" w:type="pct"/>
            <w:vMerge w:val="continue"/>
            <w:noWrap w:val="0"/>
            <w:vAlign w:val="center"/>
          </w:tcPr>
          <w:p w14:paraId="04875B99">
            <w:pPr>
              <w:pageBreakBefore w:val="0"/>
              <w:kinsoku/>
              <w:topLinePunct w:val="0"/>
              <w:bidi w:val="0"/>
              <w:snapToGrid w:val="0"/>
              <w:spacing w:line="280" w:lineRule="exact"/>
              <w:jc w:val="both"/>
              <w:outlineLvl w:val="9"/>
              <w:rPr>
                <w:rFonts w:hint="eastAsia" w:ascii="宋体" w:hAnsi="宋体" w:eastAsia="宋体" w:cs="宋体"/>
                <w:sz w:val="21"/>
                <w:szCs w:val="21"/>
                <w:lang w:val="en-US" w:eastAsia="zh-CN"/>
              </w:rPr>
            </w:pPr>
          </w:p>
        </w:tc>
        <w:tc>
          <w:tcPr>
            <w:tcW w:w="506" w:type="pct"/>
            <w:vMerge w:val="continue"/>
            <w:noWrap w:val="0"/>
            <w:vAlign w:val="center"/>
          </w:tcPr>
          <w:p w14:paraId="7D843AF0">
            <w:pPr>
              <w:pageBreakBefore w:val="0"/>
              <w:kinsoku/>
              <w:topLinePunct w:val="0"/>
              <w:bidi w:val="0"/>
              <w:snapToGrid w:val="0"/>
              <w:spacing w:line="280" w:lineRule="exact"/>
              <w:jc w:val="both"/>
              <w:outlineLvl w:val="9"/>
              <w:rPr>
                <w:rFonts w:hint="eastAsia" w:ascii="宋体" w:hAnsi="宋体" w:eastAsia="宋体" w:cs="宋体"/>
                <w:kern w:val="0"/>
                <w:sz w:val="21"/>
                <w:szCs w:val="21"/>
                <w:lang w:val="en-US" w:eastAsia="zh-CN" w:bidi="ar"/>
              </w:rPr>
            </w:pPr>
          </w:p>
        </w:tc>
        <w:tc>
          <w:tcPr>
            <w:tcW w:w="525" w:type="pct"/>
            <w:vMerge w:val="continue"/>
            <w:noWrap w:val="0"/>
            <w:vAlign w:val="center"/>
          </w:tcPr>
          <w:p w14:paraId="49E233E9">
            <w:pPr>
              <w:pageBreakBefore w:val="0"/>
              <w:kinsoku/>
              <w:topLinePunct w:val="0"/>
              <w:bidi w:val="0"/>
              <w:snapToGrid w:val="0"/>
              <w:spacing w:line="280" w:lineRule="exact"/>
              <w:jc w:val="both"/>
              <w:outlineLvl w:val="9"/>
              <w:rPr>
                <w:rFonts w:hint="eastAsia" w:ascii="宋体" w:hAnsi="宋体" w:eastAsia="宋体" w:cs="宋体"/>
                <w:kern w:val="0"/>
                <w:sz w:val="21"/>
                <w:szCs w:val="21"/>
                <w:lang w:val="en-US" w:eastAsia="zh-CN" w:bidi="ar"/>
              </w:rPr>
            </w:pPr>
          </w:p>
        </w:tc>
        <w:tc>
          <w:tcPr>
            <w:tcW w:w="834" w:type="pct"/>
            <w:noWrap w:val="0"/>
            <w:vAlign w:val="center"/>
          </w:tcPr>
          <w:p w14:paraId="628EB5FA">
            <w:pPr>
              <w:pageBreakBefore w:val="0"/>
              <w:widowControl/>
              <w:kinsoku/>
              <w:topLinePunct w:val="0"/>
              <w:bidi w:val="0"/>
              <w:spacing w:line="400" w:lineRule="exact"/>
              <w:jc w:val="center"/>
              <w:outlineLvl w:val="9"/>
              <w:rPr>
                <w:rFonts w:hint="eastAsia" w:ascii="宋体" w:hAnsi="宋体" w:eastAsia="宋体" w:cs="宋体"/>
                <w:kern w:val="0"/>
                <w:sz w:val="21"/>
                <w:szCs w:val="21"/>
                <w:lang w:val="en-US" w:eastAsia="zh-CN" w:bidi="ar"/>
              </w:rPr>
            </w:pPr>
            <w:r>
              <w:rPr>
                <w:rFonts w:hint="eastAsia" w:ascii="宋体" w:hAnsi="宋体" w:eastAsia="宋体" w:cs="宋体"/>
                <w:color w:val="000000"/>
                <w:kern w:val="0"/>
                <w:sz w:val="21"/>
                <w:szCs w:val="21"/>
              </w:rPr>
              <w:t>客户服务</w:t>
            </w:r>
          </w:p>
        </w:tc>
        <w:tc>
          <w:tcPr>
            <w:tcW w:w="958" w:type="pct"/>
            <w:noWrap w:val="0"/>
            <w:vAlign w:val="center"/>
          </w:tcPr>
          <w:p w14:paraId="3FC45564">
            <w:pPr>
              <w:pageBreakBefore w:val="0"/>
              <w:widowControl/>
              <w:kinsoku/>
              <w:topLinePunct w:val="0"/>
              <w:bidi w:val="0"/>
              <w:spacing w:line="400" w:lineRule="exact"/>
              <w:jc w:val="center"/>
              <w:outlineLvl w:val="9"/>
              <w:rPr>
                <w:rFonts w:hint="eastAsia" w:ascii="宋体" w:hAnsi="宋体" w:eastAsia="宋体" w:cs="宋体"/>
                <w:sz w:val="21"/>
                <w:szCs w:val="21"/>
              </w:rPr>
            </w:pPr>
            <w:r>
              <w:rPr>
                <w:rFonts w:hint="eastAsia" w:ascii="宋体" w:hAnsi="宋体" w:eastAsia="宋体" w:cs="宋体"/>
                <w:color w:val="000000"/>
                <w:kern w:val="0"/>
                <w:sz w:val="21"/>
                <w:szCs w:val="21"/>
              </w:rPr>
              <w:t>客户服务</w:t>
            </w:r>
          </w:p>
        </w:tc>
        <w:tc>
          <w:tcPr>
            <w:tcW w:w="1107" w:type="pct"/>
            <w:noWrap w:val="0"/>
            <w:vAlign w:val="center"/>
          </w:tcPr>
          <w:p w14:paraId="0CE2B82B">
            <w:pPr>
              <w:pageBreakBefore w:val="0"/>
              <w:widowControl/>
              <w:kinsoku/>
              <w:topLinePunct w:val="0"/>
              <w:bidi w:val="0"/>
              <w:spacing w:line="400" w:lineRule="exact"/>
              <w:jc w:val="center"/>
              <w:outlineLvl w:val="9"/>
              <w:rPr>
                <w:rFonts w:hint="eastAsia" w:ascii="宋体" w:hAnsi="宋体" w:eastAsia="宋体" w:cs="宋体"/>
                <w:kern w:val="0"/>
                <w:sz w:val="21"/>
                <w:szCs w:val="21"/>
                <w:lang w:val="en-US" w:eastAsia="zh-CN" w:bidi="ar"/>
              </w:rPr>
            </w:pPr>
            <w:r>
              <w:rPr>
                <w:rFonts w:hint="eastAsia" w:ascii="宋体" w:hAnsi="宋体" w:eastAsia="宋体" w:cs="宋体"/>
                <w:color w:val="000000"/>
                <w:kern w:val="0"/>
                <w:sz w:val="21"/>
                <w:szCs w:val="21"/>
              </w:rPr>
              <w:t>普通话水平测试等级证书</w:t>
            </w:r>
          </w:p>
        </w:tc>
        <w:tc>
          <w:tcPr>
            <w:tcW w:w="541" w:type="pct"/>
            <w:vMerge w:val="continue"/>
            <w:noWrap w:val="0"/>
            <w:vAlign w:val="center"/>
          </w:tcPr>
          <w:p w14:paraId="37C90C22">
            <w:pPr>
              <w:pageBreakBefore w:val="0"/>
              <w:kinsoku/>
              <w:topLinePunct w:val="0"/>
              <w:bidi w:val="0"/>
              <w:spacing w:line="280" w:lineRule="exact"/>
              <w:jc w:val="both"/>
              <w:outlineLvl w:val="9"/>
              <w:rPr>
                <w:rFonts w:hint="eastAsia" w:ascii="宋体" w:hAnsi="宋体" w:eastAsia="宋体" w:cs="宋体"/>
                <w:color w:val="000000"/>
                <w:sz w:val="21"/>
                <w:szCs w:val="21"/>
                <w:lang w:eastAsia="zh-CN"/>
              </w:rPr>
            </w:pPr>
          </w:p>
        </w:tc>
      </w:tr>
      <w:tr w14:paraId="5DF6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25" w:type="pct"/>
            <w:vMerge w:val="continue"/>
            <w:noWrap w:val="0"/>
            <w:vAlign w:val="center"/>
          </w:tcPr>
          <w:p w14:paraId="65553770">
            <w:pPr>
              <w:pageBreakBefore w:val="0"/>
              <w:kinsoku/>
              <w:topLinePunct w:val="0"/>
              <w:bidi w:val="0"/>
              <w:snapToGrid w:val="0"/>
              <w:spacing w:line="280" w:lineRule="exact"/>
              <w:jc w:val="both"/>
              <w:outlineLvl w:val="9"/>
              <w:rPr>
                <w:rFonts w:hint="eastAsia" w:ascii="宋体" w:hAnsi="宋体" w:eastAsia="宋体" w:cs="宋体"/>
                <w:sz w:val="21"/>
                <w:szCs w:val="21"/>
                <w:lang w:val="en-US" w:eastAsia="zh-CN"/>
              </w:rPr>
            </w:pPr>
          </w:p>
        </w:tc>
        <w:tc>
          <w:tcPr>
            <w:tcW w:w="506" w:type="pct"/>
            <w:vMerge w:val="continue"/>
            <w:noWrap w:val="0"/>
            <w:vAlign w:val="center"/>
          </w:tcPr>
          <w:p w14:paraId="27ECEC67">
            <w:pPr>
              <w:pageBreakBefore w:val="0"/>
              <w:kinsoku/>
              <w:topLinePunct w:val="0"/>
              <w:bidi w:val="0"/>
              <w:snapToGrid w:val="0"/>
              <w:spacing w:line="280" w:lineRule="exact"/>
              <w:jc w:val="both"/>
              <w:outlineLvl w:val="9"/>
              <w:rPr>
                <w:rFonts w:hint="eastAsia" w:ascii="宋体" w:hAnsi="宋体" w:eastAsia="宋体" w:cs="宋体"/>
                <w:kern w:val="0"/>
                <w:sz w:val="21"/>
                <w:szCs w:val="21"/>
                <w:lang w:val="en-US" w:eastAsia="zh-CN" w:bidi="ar"/>
              </w:rPr>
            </w:pPr>
          </w:p>
        </w:tc>
        <w:tc>
          <w:tcPr>
            <w:tcW w:w="525" w:type="pct"/>
            <w:vMerge w:val="continue"/>
            <w:noWrap w:val="0"/>
            <w:vAlign w:val="center"/>
          </w:tcPr>
          <w:p w14:paraId="46E7D2DB">
            <w:pPr>
              <w:pageBreakBefore w:val="0"/>
              <w:kinsoku/>
              <w:topLinePunct w:val="0"/>
              <w:bidi w:val="0"/>
              <w:snapToGrid w:val="0"/>
              <w:spacing w:line="280" w:lineRule="exact"/>
              <w:jc w:val="both"/>
              <w:outlineLvl w:val="9"/>
              <w:rPr>
                <w:rFonts w:hint="eastAsia" w:ascii="宋体" w:hAnsi="宋体" w:eastAsia="宋体" w:cs="宋体"/>
                <w:kern w:val="0"/>
                <w:sz w:val="21"/>
                <w:szCs w:val="21"/>
                <w:lang w:val="en-US" w:eastAsia="zh-CN" w:bidi="ar"/>
              </w:rPr>
            </w:pPr>
          </w:p>
        </w:tc>
        <w:tc>
          <w:tcPr>
            <w:tcW w:w="834" w:type="pct"/>
            <w:noWrap w:val="0"/>
            <w:vAlign w:val="center"/>
          </w:tcPr>
          <w:p w14:paraId="60717615">
            <w:pPr>
              <w:pageBreakBefore w:val="0"/>
              <w:widowControl/>
              <w:kinsoku/>
              <w:topLinePunct w:val="0"/>
              <w:bidi w:val="0"/>
              <w:spacing w:line="400" w:lineRule="exact"/>
              <w:jc w:val="center"/>
              <w:outlineLvl w:val="9"/>
              <w:rPr>
                <w:rFonts w:hint="eastAsia" w:ascii="宋体" w:hAnsi="宋体" w:eastAsia="宋体" w:cs="宋体"/>
                <w:kern w:val="0"/>
                <w:sz w:val="21"/>
                <w:szCs w:val="21"/>
                <w:lang w:val="en-US" w:eastAsia="zh-CN" w:bidi="ar"/>
              </w:rPr>
            </w:pPr>
            <w:r>
              <w:rPr>
                <w:rFonts w:hint="eastAsia" w:ascii="宋体" w:hAnsi="宋体" w:eastAsia="宋体" w:cs="宋体"/>
                <w:color w:val="000000"/>
                <w:kern w:val="0"/>
                <w:sz w:val="21"/>
                <w:szCs w:val="21"/>
              </w:rPr>
              <w:t>网络营销</w:t>
            </w:r>
          </w:p>
        </w:tc>
        <w:tc>
          <w:tcPr>
            <w:tcW w:w="958" w:type="pct"/>
            <w:noWrap w:val="0"/>
            <w:vAlign w:val="center"/>
          </w:tcPr>
          <w:p w14:paraId="36EE9FD2">
            <w:pPr>
              <w:pageBreakBefore w:val="0"/>
              <w:widowControl/>
              <w:kinsoku/>
              <w:topLinePunct w:val="0"/>
              <w:bidi w:val="0"/>
              <w:spacing w:line="40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网络销售</w:t>
            </w:r>
          </w:p>
          <w:p w14:paraId="2A678A86">
            <w:pPr>
              <w:pageBreakBefore w:val="0"/>
              <w:widowControl/>
              <w:kinsoku/>
              <w:topLinePunct w:val="0"/>
              <w:bidi w:val="0"/>
              <w:spacing w:line="400" w:lineRule="exact"/>
              <w:jc w:val="center"/>
              <w:outlineLvl w:val="9"/>
              <w:rPr>
                <w:rFonts w:hint="eastAsia" w:ascii="宋体" w:hAnsi="宋体" w:eastAsia="宋体" w:cs="宋体"/>
                <w:sz w:val="21"/>
                <w:szCs w:val="21"/>
              </w:rPr>
            </w:pPr>
            <w:r>
              <w:rPr>
                <w:rFonts w:hint="eastAsia" w:ascii="宋体" w:hAnsi="宋体" w:eastAsia="宋体" w:cs="宋体"/>
                <w:color w:val="000000"/>
                <w:kern w:val="0"/>
                <w:sz w:val="21"/>
                <w:szCs w:val="21"/>
              </w:rPr>
              <w:t>网络推广</w:t>
            </w:r>
          </w:p>
        </w:tc>
        <w:tc>
          <w:tcPr>
            <w:tcW w:w="1107" w:type="pct"/>
            <w:noWrap w:val="0"/>
            <w:vAlign w:val="center"/>
          </w:tcPr>
          <w:p w14:paraId="32AEEE07">
            <w:pPr>
              <w:pageBreakBefore w:val="0"/>
              <w:widowControl/>
              <w:kinsoku/>
              <w:topLinePunct w:val="0"/>
              <w:bidi w:val="0"/>
              <w:spacing w:line="400" w:lineRule="exact"/>
              <w:jc w:val="center"/>
              <w:outlineLvl w:val="9"/>
              <w:rPr>
                <w:rFonts w:hint="eastAsia" w:ascii="宋体" w:hAnsi="宋体" w:eastAsia="宋体" w:cs="宋体"/>
                <w:kern w:val="0"/>
                <w:sz w:val="21"/>
                <w:szCs w:val="21"/>
                <w:lang w:val="en-US" w:eastAsia="zh-CN" w:bidi="ar"/>
              </w:rPr>
            </w:pPr>
            <w:r>
              <w:rPr>
                <w:rFonts w:hint="eastAsia" w:ascii="宋体" w:hAnsi="宋体" w:eastAsia="宋体" w:cs="宋体"/>
                <w:color w:val="000000"/>
                <w:kern w:val="0"/>
                <w:sz w:val="21"/>
                <w:szCs w:val="21"/>
                <w:lang w:val="en-US" w:eastAsia="zh-CN"/>
              </w:rPr>
              <w:t>1+X</w:t>
            </w:r>
            <w:r>
              <w:rPr>
                <w:rFonts w:hint="eastAsia" w:ascii="宋体" w:hAnsi="宋体" w:eastAsia="宋体" w:cs="宋体"/>
                <w:color w:val="000000"/>
                <w:kern w:val="0"/>
                <w:sz w:val="21"/>
                <w:szCs w:val="21"/>
                <w:lang w:eastAsia="zh-CN"/>
              </w:rPr>
              <w:t>网店运营</w:t>
            </w:r>
            <w:r>
              <w:rPr>
                <w:rFonts w:hint="eastAsia" w:ascii="宋体" w:hAnsi="宋体" w:eastAsia="宋体" w:cs="宋体"/>
                <w:color w:val="000000"/>
                <w:kern w:val="0"/>
                <w:sz w:val="21"/>
                <w:szCs w:val="21"/>
              </w:rPr>
              <w:t>（初级）</w:t>
            </w:r>
          </w:p>
        </w:tc>
        <w:tc>
          <w:tcPr>
            <w:tcW w:w="541" w:type="pct"/>
            <w:vMerge w:val="continue"/>
            <w:noWrap w:val="0"/>
            <w:vAlign w:val="center"/>
          </w:tcPr>
          <w:p w14:paraId="44EC0818">
            <w:pPr>
              <w:pageBreakBefore w:val="0"/>
              <w:kinsoku/>
              <w:topLinePunct w:val="0"/>
              <w:bidi w:val="0"/>
              <w:spacing w:line="280" w:lineRule="exact"/>
              <w:jc w:val="both"/>
              <w:outlineLvl w:val="9"/>
              <w:rPr>
                <w:rFonts w:hint="eastAsia" w:ascii="宋体" w:hAnsi="宋体" w:eastAsia="宋体" w:cs="宋体"/>
                <w:color w:val="000000"/>
                <w:sz w:val="21"/>
                <w:szCs w:val="21"/>
                <w:lang w:eastAsia="zh-CN"/>
              </w:rPr>
            </w:pPr>
          </w:p>
        </w:tc>
      </w:tr>
      <w:tr w14:paraId="1187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25" w:type="pct"/>
            <w:vMerge w:val="continue"/>
            <w:noWrap w:val="0"/>
            <w:vAlign w:val="center"/>
          </w:tcPr>
          <w:p w14:paraId="250AFDF6">
            <w:pPr>
              <w:pageBreakBefore w:val="0"/>
              <w:kinsoku/>
              <w:topLinePunct w:val="0"/>
              <w:bidi w:val="0"/>
              <w:snapToGrid w:val="0"/>
              <w:spacing w:line="280" w:lineRule="exact"/>
              <w:jc w:val="both"/>
              <w:outlineLvl w:val="9"/>
              <w:rPr>
                <w:rFonts w:hint="eastAsia" w:ascii="宋体" w:hAnsi="宋体" w:eastAsia="宋体" w:cs="宋体"/>
                <w:sz w:val="21"/>
                <w:szCs w:val="21"/>
                <w:lang w:val="en-US" w:eastAsia="zh-CN"/>
              </w:rPr>
            </w:pPr>
          </w:p>
        </w:tc>
        <w:tc>
          <w:tcPr>
            <w:tcW w:w="506" w:type="pct"/>
            <w:vMerge w:val="continue"/>
            <w:noWrap w:val="0"/>
            <w:vAlign w:val="center"/>
          </w:tcPr>
          <w:p w14:paraId="5F03DF80">
            <w:pPr>
              <w:pageBreakBefore w:val="0"/>
              <w:kinsoku/>
              <w:topLinePunct w:val="0"/>
              <w:bidi w:val="0"/>
              <w:snapToGrid w:val="0"/>
              <w:spacing w:line="280" w:lineRule="exact"/>
              <w:jc w:val="both"/>
              <w:outlineLvl w:val="9"/>
              <w:rPr>
                <w:rFonts w:hint="eastAsia" w:ascii="宋体" w:hAnsi="宋体" w:eastAsia="宋体" w:cs="宋体"/>
                <w:kern w:val="0"/>
                <w:sz w:val="21"/>
                <w:szCs w:val="21"/>
                <w:lang w:val="en-US" w:eastAsia="zh-CN" w:bidi="ar"/>
              </w:rPr>
            </w:pPr>
          </w:p>
        </w:tc>
        <w:tc>
          <w:tcPr>
            <w:tcW w:w="525" w:type="pct"/>
            <w:vMerge w:val="continue"/>
            <w:noWrap w:val="0"/>
            <w:vAlign w:val="center"/>
          </w:tcPr>
          <w:p w14:paraId="13216A38">
            <w:pPr>
              <w:pageBreakBefore w:val="0"/>
              <w:kinsoku/>
              <w:topLinePunct w:val="0"/>
              <w:bidi w:val="0"/>
              <w:snapToGrid w:val="0"/>
              <w:spacing w:line="280" w:lineRule="exact"/>
              <w:jc w:val="both"/>
              <w:outlineLvl w:val="9"/>
              <w:rPr>
                <w:rFonts w:hint="eastAsia" w:ascii="宋体" w:hAnsi="宋体" w:eastAsia="宋体" w:cs="宋体"/>
                <w:kern w:val="0"/>
                <w:sz w:val="21"/>
                <w:szCs w:val="21"/>
                <w:lang w:val="en-US" w:eastAsia="zh-CN" w:bidi="ar"/>
              </w:rPr>
            </w:pPr>
          </w:p>
        </w:tc>
        <w:tc>
          <w:tcPr>
            <w:tcW w:w="834" w:type="pct"/>
            <w:noWrap w:val="0"/>
            <w:vAlign w:val="center"/>
          </w:tcPr>
          <w:p w14:paraId="7D95B373">
            <w:pPr>
              <w:pageBreakBefore w:val="0"/>
              <w:widowControl/>
              <w:kinsoku/>
              <w:topLinePunct w:val="0"/>
              <w:bidi w:val="0"/>
              <w:spacing w:line="400" w:lineRule="exact"/>
              <w:jc w:val="center"/>
              <w:outlineLvl w:val="9"/>
              <w:rPr>
                <w:rFonts w:hint="eastAsia" w:ascii="宋体" w:hAnsi="宋体" w:eastAsia="宋体" w:cs="宋体"/>
                <w:kern w:val="0"/>
                <w:sz w:val="21"/>
                <w:szCs w:val="21"/>
                <w:lang w:val="en-US" w:eastAsia="zh-CN" w:bidi="ar"/>
              </w:rPr>
            </w:pPr>
            <w:r>
              <w:rPr>
                <w:rFonts w:hint="eastAsia" w:ascii="宋体" w:hAnsi="宋体" w:eastAsia="宋体" w:cs="宋体"/>
                <w:color w:val="000000"/>
                <w:kern w:val="0"/>
                <w:sz w:val="21"/>
                <w:szCs w:val="21"/>
              </w:rPr>
              <w:t>直播电商</w:t>
            </w:r>
          </w:p>
        </w:tc>
        <w:tc>
          <w:tcPr>
            <w:tcW w:w="958" w:type="pct"/>
            <w:noWrap w:val="0"/>
            <w:vAlign w:val="center"/>
          </w:tcPr>
          <w:p w14:paraId="71C3E63B">
            <w:pPr>
              <w:pageBreakBefore w:val="0"/>
              <w:widowControl/>
              <w:kinsoku/>
              <w:topLinePunct w:val="0"/>
              <w:bidi w:val="0"/>
              <w:spacing w:line="400" w:lineRule="exact"/>
              <w:jc w:val="center"/>
              <w:outlineLvl w:val="9"/>
              <w:rPr>
                <w:rFonts w:hint="eastAsia" w:ascii="宋体" w:hAnsi="宋体" w:eastAsia="宋体" w:cs="宋体"/>
                <w:sz w:val="21"/>
                <w:szCs w:val="21"/>
              </w:rPr>
            </w:pPr>
            <w:r>
              <w:rPr>
                <w:rFonts w:hint="eastAsia" w:ascii="宋体" w:hAnsi="宋体" w:eastAsia="宋体" w:cs="宋体"/>
                <w:color w:val="000000"/>
                <w:kern w:val="0"/>
                <w:sz w:val="21"/>
                <w:szCs w:val="21"/>
              </w:rPr>
              <w:t>直播推广</w:t>
            </w:r>
          </w:p>
        </w:tc>
        <w:tc>
          <w:tcPr>
            <w:tcW w:w="1107" w:type="pct"/>
            <w:noWrap w:val="0"/>
            <w:vAlign w:val="center"/>
          </w:tcPr>
          <w:p w14:paraId="5C678E0C">
            <w:pPr>
              <w:pageBreakBefore w:val="0"/>
              <w:widowControl/>
              <w:kinsoku/>
              <w:topLinePunct w:val="0"/>
              <w:bidi w:val="0"/>
              <w:spacing w:line="400" w:lineRule="exact"/>
              <w:jc w:val="center"/>
              <w:outlineLvl w:val="9"/>
              <w:rPr>
                <w:rFonts w:hint="eastAsia" w:ascii="宋体" w:hAnsi="宋体" w:eastAsia="宋体" w:cs="宋体"/>
                <w:kern w:val="0"/>
                <w:sz w:val="21"/>
                <w:szCs w:val="21"/>
                <w:lang w:val="en-US" w:eastAsia="zh-CN" w:bidi="ar"/>
              </w:rPr>
            </w:pPr>
            <w:r>
              <w:rPr>
                <w:rFonts w:hint="eastAsia" w:ascii="宋体" w:hAnsi="宋体" w:eastAsia="宋体" w:cs="宋体"/>
                <w:color w:val="000000"/>
                <w:kern w:val="0"/>
                <w:sz w:val="21"/>
                <w:szCs w:val="21"/>
              </w:rPr>
              <w:t>互联网营销师</w:t>
            </w:r>
          </w:p>
        </w:tc>
        <w:tc>
          <w:tcPr>
            <w:tcW w:w="541" w:type="pct"/>
            <w:vMerge w:val="continue"/>
            <w:noWrap w:val="0"/>
            <w:vAlign w:val="center"/>
          </w:tcPr>
          <w:p w14:paraId="3852E7BC">
            <w:pPr>
              <w:pageBreakBefore w:val="0"/>
              <w:kinsoku/>
              <w:topLinePunct w:val="0"/>
              <w:bidi w:val="0"/>
              <w:spacing w:line="280" w:lineRule="exact"/>
              <w:jc w:val="both"/>
              <w:outlineLvl w:val="9"/>
              <w:rPr>
                <w:rFonts w:hint="eastAsia" w:ascii="宋体" w:hAnsi="宋体" w:eastAsia="宋体" w:cs="宋体"/>
                <w:color w:val="000000"/>
                <w:sz w:val="21"/>
                <w:szCs w:val="21"/>
                <w:lang w:eastAsia="zh-CN"/>
              </w:rPr>
            </w:pPr>
          </w:p>
        </w:tc>
      </w:tr>
    </w:tbl>
    <w:p w14:paraId="66591ED7">
      <w:pPr>
        <w:keepNext/>
        <w:keepLines/>
        <w:pageBreakBefore w:val="0"/>
        <w:widowControl w:val="0"/>
        <w:numPr>
          <w:ilvl w:val="0"/>
          <w:numId w:val="0"/>
        </w:numPr>
        <w:kinsoku/>
        <w:topLinePunct w:val="0"/>
        <w:bidi w:val="0"/>
        <w:spacing w:before="240" w:after="120" w:line="480" w:lineRule="exact"/>
        <w:ind w:firstLine="562" w:firstLineChars="200"/>
        <w:jc w:val="both"/>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五、培养目标</w:t>
      </w:r>
    </w:p>
    <w:p w14:paraId="3DE08C6E">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本专业立足地方电子与信息产业对技术技能型人才需求，</w:t>
      </w:r>
      <w:r>
        <w:rPr>
          <w:rFonts w:hint="eastAsia" w:ascii="宋体" w:hAnsi="宋体" w:eastAsia="宋体" w:cs="宋体"/>
          <w:color w:val="000000"/>
          <w:kern w:val="0"/>
          <w:sz w:val="28"/>
          <w:szCs w:val="28"/>
        </w:rPr>
        <w:t>坚持立德树人，面向商业行业企业，培养德智体美</w:t>
      </w:r>
      <w:r>
        <w:rPr>
          <w:rFonts w:hint="eastAsia" w:ascii="宋体" w:hAnsi="宋体" w:eastAsia="宋体" w:cs="宋体"/>
          <w:color w:val="000000"/>
          <w:kern w:val="0"/>
          <w:sz w:val="28"/>
          <w:szCs w:val="28"/>
          <w:lang w:val="en-US" w:eastAsia="zh-CN"/>
        </w:rPr>
        <w:t>劳</w:t>
      </w:r>
      <w:r>
        <w:rPr>
          <w:rFonts w:hint="eastAsia" w:ascii="宋体" w:hAnsi="宋体" w:eastAsia="宋体" w:cs="宋体"/>
          <w:color w:val="000000"/>
          <w:kern w:val="0"/>
          <w:sz w:val="28"/>
          <w:szCs w:val="28"/>
        </w:rPr>
        <w:t>全面发展</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通过电子商务平台</w:t>
      </w:r>
      <w:r>
        <w:rPr>
          <w:rFonts w:hint="eastAsia" w:ascii="宋体" w:hAnsi="宋体" w:eastAsia="宋体" w:cs="宋体"/>
          <w:color w:val="000000"/>
          <w:kern w:val="0"/>
          <w:sz w:val="28"/>
          <w:szCs w:val="28"/>
          <w:lang w:val="en-US" w:eastAsia="zh-CN"/>
        </w:rPr>
        <w:t>能够</w:t>
      </w:r>
      <w:r>
        <w:rPr>
          <w:rFonts w:hint="eastAsia" w:ascii="宋体" w:hAnsi="宋体" w:eastAsia="宋体" w:cs="宋体"/>
          <w:color w:val="000000"/>
          <w:kern w:val="0"/>
          <w:sz w:val="28"/>
          <w:szCs w:val="28"/>
        </w:rPr>
        <w:t>从事网络营销、网店编辑、客户服务、直播电商</w:t>
      </w:r>
      <w:r>
        <w:rPr>
          <w:rFonts w:hint="eastAsia" w:ascii="宋体" w:hAnsi="宋体" w:eastAsia="宋体" w:cs="宋体"/>
          <w:color w:val="000000"/>
          <w:kern w:val="0"/>
          <w:sz w:val="28"/>
          <w:szCs w:val="28"/>
          <w:lang w:val="en-US" w:eastAsia="zh-CN"/>
        </w:rPr>
        <w:t>等基本专业素养</w:t>
      </w:r>
      <w:r>
        <w:rPr>
          <w:rFonts w:hint="eastAsia" w:ascii="宋体" w:hAnsi="宋体" w:eastAsia="宋体" w:cs="宋体"/>
          <w:color w:val="000000"/>
          <w:kern w:val="0"/>
          <w:sz w:val="28"/>
          <w:szCs w:val="28"/>
        </w:rPr>
        <w:t>的高素质劳动者和技能型人才。</w:t>
      </w:r>
    </w:p>
    <w:p w14:paraId="4DD0EB4B">
      <w:pPr>
        <w:keepNext/>
        <w:keepLines/>
        <w:pageBreakBefore w:val="0"/>
        <w:widowControl w:val="0"/>
        <w:kinsoku/>
        <w:wordWrap/>
        <w:overflowPunct/>
        <w:topLinePunct w:val="0"/>
        <w:autoSpaceDE/>
        <w:autoSpaceDN/>
        <w:bidi w:val="0"/>
        <w:spacing w:before="240" w:after="120" w:line="560" w:lineRule="exact"/>
        <w:ind w:firstLine="562" w:firstLineChars="200"/>
        <w:jc w:val="both"/>
        <w:textAlignment w:val="auto"/>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六、培养规格</w:t>
      </w:r>
    </w:p>
    <w:p w14:paraId="6460E5F0">
      <w:pPr>
        <w:pageBreakBefore w:val="0"/>
        <w:kinsoku/>
        <w:wordWrap/>
        <w:overflowPunct/>
        <w:topLinePunct w:val="0"/>
        <w:autoSpaceDE/>
        <w:autoSpaceDN/>
        <w:bidi w:val="0"/>
        <w:snapToGrid w:val="0"/>
        <w:spacing w:line="56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本专业毕业生应在素质、知识和能力等方面达到以下要求。</w:t>
      </w:r>
    </w:p>
    <w:p w14:paraId="5678490B">
      <w:pPr>
        <w:keepNext/>
        <w:keepLines/>
        <w:pageBreakBefore w:val="0"/>
        <w:widowControl w:val="0"/>
        <w:kinsoku/>
        <w:wordWrap/>
        <w:overflowPunct/>
        <w:topLinePunct w:val="0"/>
        <w:autoSpaceDE/>
        <w:autoSpaceDN/>
        <w:bidi w:val="0"/>
        <w:spacing w:before="120" w:after="120" w:line="560" w:lineRule="exact"/>
        <w:ind w:firstLine="567"/>
        <w:jc w:val="both"/>
        <w:textAlignment w:val="auto"/>
        <w:outlineLvl w:val="9"/>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（一）素质</w:t>
      </w:r>
    </w:p>
    <w:p w14:paraId="0367BC92">
      <w:pPr>
        <w:pageBreakBefore w:val="0"/>
        <w:kinsoku/>
        <w:wordWrap/>
        <w:overflowPunct/>
        <w:topLinePunct w:val="0"/>
        <w:autoSpaceDE/>
        <w:autoSpaceDN/>
        <w:bidi w:val="0"/>
        <w:spacing w:line="560" w:lineRule="exact"/>
        <w:ind w:firstLine="562" w:firstLineChars="200"/>
        <w:textAlignment w:val="auto"/>
        <w:outlineLvl w:val="9"/>
        <w:rPr>
          <w:rFonts w:hint="eastAsia" w:ascii="宋体" w:hAnsi="宋体" w:eastAsia="宋体" w:cs="宋体"/>
          <w:sz w:val="28"/>
          <w:szCs w:val="28"/>
        </w:rPr>
      </w:pPr>
      <w:r>
        <w:rPr>
          <w:rFonts w:hint="eastAsia" w:ascii="宋体" w:hAnsi="宋体" w:eastAsia="宋体" w:cs="宋体"/>
          <w:b/>
          <w:sz w:val="28"/>
          <w:szCs w:val="28"/>
        </w:rPr>
        <w:t>1．思想政治素质：</w:t>
      </w:r>
      <w:r>
        <w:rPr>
          <w:rFonts w:hint="eastAsia" w:ascii="宋体" w:hAnsi="宋体" w:eastAsia="宋体" w:cs="宋体"/>
          <w:sz w:val="28"/>
          <w:szCs w:val="28"/>
        </w:rPr>
        <w:t>坚定拥护中国共产党领导和我国社会主义制度，在习近平新时代中国特色社会主义思想指引下，践行社会主义核心价值观，具有深厚的爱国情感和中华民族自豪感。</w:t>
      </w:r>
    </w:p>
    <w:p w14:paraId="297C35FF">
      <w:pPr>
        <w:pageBreakBefore w:val="0"/>
        <w:kinsoku/>
        <w:wordWrap/>
        <w:overflowPunct/>
        <w:topLinePunct w:val="0"/>
        <w:autoSpaceDE/>
        <w:autoSpaceDN/>
        <w:bidi w:val="0"/>
        <w:spacing w:line="560" w:lineRule="exact"/>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rPr>
        <w:t>2．文化素质：</w:t>
      </w:r>
      <w:r>
        <w:rPr>
          <w:rFonts w:hint="eastAsia" w:ascii="宋体" w:hAnsi="宋体" w:eastAsia="宋体" w:cs="宋体"/>
          <w:sz w:val="28"/>
          <w:szCs w:val="28"/>
        </w:rPr>
        <w:t>崇尚宪法、遵法守纪、崇德向善、诚实守信、尊重生命、热爱劳动，履行道德准则和行为规范，具有社会责任感和社会参与意识；具有一定的审美和人文素养，能够形成1-2项艺术特长或爱好。</w:t>
      </w:r>
    </w:p>
    <w:p w14:paraId="0EFB8291">
      <w:pPr>
        <w:pageBreakBefore w:val="0"/>
        <w:widowControl/>
        <w:kinsoku/>
        <w:wordWrap/>
        <w:overflowPunct/>
        <w:topLinePunct w:val="0"/>
        <w:autoSpaceDE/>
        <w:autoSpaceDN/>
        <w:bidi w:val="0"/>
        <w:spacing w:line="560" w:lineRule="exact"/>
        <w:ind w:firstLine="562" w:firstLineChars="200"/>
        <w:textAlignment w:val="auto"/>
        <w:outlineLvl w:val="9"/>
        <w:rPr>
          <w:rFonts w:hint="eastAsia" w:ascii="宋体" w:hAnsi="宋体" w:eastAsia="宋体" w:cs="宋体"/>
          <w:color w:val="333333"/>
          <w:sz w:val="28"/>
          <w:szCs w:val="28"/>
          <w:shd w:val="clear" w:color="auto" w:fill="FFFFFF"/>
        </w:rPr>
      </w:pPr>
      <w:r>
        <w:rPr>
          <w:rFonts w:hint="eastAsia" w:ascii="宋体" w:hAnsi="宋体" w:eastAsia="宋体" w:cs="宋体"/>
          <w:b/>
          <w:sz w:val="28"/>
          <w:szCs w:val="28"/>
        </w:rPr>
        <w:t>3．职业素质：</w:t>
      </w:r>
      <w:r>
        <w:rPr>
          <w:rFonts w:hint="eastAsia" w:ascii="宋体" w:hAnsi="宋体" w:eastAsia="宋体" w:cs="宋体"/>
          <w:sz w:val="28"/>
          <w:szCs w:val="28"/>
        </w:rPr>
        <w:t>具有质量意识、环保意识、安全意识、信息素养、工匠</w:t>
      </w:r>
      <w:r>
        <w:rPr>
          <w:rFonts w:hint="eastAsia" w:ascii="宋体" w:hAnsi="宋体" w:eastAsia="宋体" w:cs="宋体"/>
          <w:sz w:val="28"/>
          <w:szCs w:val="28"/>
          <w:lang w:eastAsia="zh-CN"/>
        </w:rPr>
        <w:t>精神</w:t>
      </w:r>
      <w:r>
        <w:rPr>
          <w:rFonts w:hint="eastAsia" w:ascii="宋体" w:hAnsi="宋体" w:eastAsia="宋体" w:cs="宋体"/>
          <w:sz w:val="28"/>
          <w:szCs w:val="28"/>
        </w:rPr>
        <w:t>、创新思维。</w:t>
      </w:r>
    </w:p>
    <w:p w14:paraId="553754C5">
      <w:pPr>
        <w:pageBreakBefore w:val="0"/>
        <w:kinsoku/>
        <w:wordWrap/>
        <w:overflowPunct/>
        <w:topLinePunct w:val="0"/>
        <w:autoSpaceDE/>
        <w:autoSpaceDN/>
        <w:bidi w:val="0"/>
        <w:spacing w:line="560" w:lineRule="exact"/>
        <w:ind w:firstLine="562" w:firstLineChars="200"/>
        <w:textAlignment w:val="auto"/>
        <w:outlineLvl w:val="9"/>
        <w:rPr>
          <w:rFonts w:hint="eastAsia" w:ascii="宋体" w:hAnsi="宋体" w:eastAsia="宋体" w:cs="宋体"/>
          <w:sz w:val="28"/>
          <w:szCs w:val="28"/>
        </w:rPr>
      </w:pPr>
      <w:r>
        <w:rPr>
          <w:rFonts w:hint="eastAsia" w:ascii="宋体" w:hAnsi="宋体" w:eastAsia="宋体" w:cs="宋体"/>
          <w:b/>
          <w:sz w:val="28"/>
          <w:szCs w:val="28"/>
        </w:rPr>
        <w:t>4．身心素质：</w:t>
      </w:r>
      <w:r>
        <w:rPr>
          <w:rFonts w:hint="eastAsia" w:ascii="宋体" w:hAnsi="宋体" w:eastAsia="宋体" w:cs="宋体"/>
          <w:sz w:val="28"/>
          <w:szCs w:val="28"/>
        </w:rPr>
        <w:t>勇于奋斗、乐观向上，具有自我管理能力、职业生规划的意识，有较强的集体意识和团队合作精神；具有健康的体魄、心理和健全的人格，掌握基本运动知识和1-2项运动技能，养成良好的健身与卫生习惯，以及良好的行为习惯。</w:t>
      </w:r>
    </w:p>
    <w:p w14:paraId="4F9BDF9F">
      <w:pPr>
        <w:pageBreakBefore w:val="0"/>
        <w:kinsoku/>
        <w:wordWrap/>
        <w:overflowPunct/>
        <w:topLinePunct w:val="0"/>
        <w:autoSpaceDE/>
        <w:autoSpaceDN/>
        <w:bidi w:val="0"/>
        <w:spacing w:line="560" w:lineRule="exact"/>
        <w:ind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（二）知识(专业理论与实践）</w:t>
      </w:r>
    </w:p>
    <w:p w14:paraId="3D405439">
      <w:pPr>
        <w:pageBreakBefore w:val="0"/>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1、了解基本的商务礼仪知识。</w:t>
      </w:r>
    </w:p>
    <w:p w14:paraId="73310D91">
      <w:pPr>
        <w:pageBreakBefore w:val="0"/>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2、了解营销基础知识。</w:t>
      </w:r>
    </w:p>
    <w:p w14:paraId="52331F93">
      <w:pPr>
        <w:pageBreakBefore w:val="0"/>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3、掌握计算机应用基础知识，能使用计算机常用工具软件（包括网络工具软件）处理日常工作文档，满足工作需要。</w:t>
      </w:r>
    </w:p>
    <w:p w14:paraId="088E0E45">
      <w:pPr>
        <w:pageBreakBefore w:val="0"/>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4、掌握电子商务基础知识，能熟练使用互联网交易平台处理B2B、B2C、C2C、团购等商务活动交易。</w:t>
      </w:r>
    </w:p>
    <w:p w14:paraId="380128DF">
      <w:pPr>
        <w:pageBreakBefore w:val="0"/>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5、掌握电子商务网站信息采集与信息加工的相关知识，能完成信息搜集、原创、编辑、发布等信息处理工作。</w:t>
      </w:r>
    </w:p>
    <w:p w14:paraId="7829912A">
      <w:pPr>
        <w:pageBreakBefore w:val="0"/>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6、掌握电子商务物流配送相关知识，能完成商品打包、订单处理、配送等环节的重要工作，符合企业规范。</w:t>
      </w:r>
    </w:p>
    <w:p w14:paraId="3E7D4BAD">
      <w:pPr>
        <w:pageBreakBefore w:val="0"/>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7、掌握电子商务网站相关知识，能根据需求，设计网站风格、网页布局、网站色调等，并使用设计类工具软件呈现设计效果图。</w:t>
      </w:r>
    </w:p>
    <w:p w14:paraId="6678264B">
      <w:pPr>
        <w:pageBreakBefore w:val="0"/>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8、掌握网络营销相关知识，能根据需求，操作站内站外推广媒介，达到网络营销目的。</w:t>
      </w:r>
    </w:p>
    <w:p w14:paraId="1E752642">
      <w:pPr>
        <w:pageBreakBefore w:val="0"/>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9、掌握电子商务日常工作中客户服务相关专业知识，能按照服务规范与流程，服务客户，提出顾客接受的解决方案。</w:t>
      </w:r>
    </w:p>
    <w:p w14:paraId="79F846C6">
      <w:pPr>
        <w:keepNext/>
        <w:keepLines/>
        <w:pageBreakBefore w:val="0"/>
        <w:widowControl w:val="0"/>
        <w:kinsoku/>
        <w:wordWrap/>
        <w:overflowPunct/>
        <w:topLinePunct w:val="0"/>
        <w:autoSpaceDE/>
        <w:autoSpaceDN/>
        <w:bidi w:val="0"/>
        <w:adjustRightInd/>
        <w:snapToGrid/>
        <w:spacing w:before="80" w:after="0" w:line="560" w:lineRule="exact"/>
        <w:ind w:left="0" w:leftChars="0" w:firstLine="420" w:firstLineChars="0"/>
        <w:jc w:val="both"/>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10、围绕直播进行直播营销策划、直播营销推广、直播活动实施、直播营销效果分析与优化。</w:t>
      </w:r>
    </w:p>
    <w:p w14:paraId="61E2F278">
      <w:pPr>
        <w:pageBreakBefore w:val="0"/>
        <w:kinsoku/>
        <w:wordWrap/>
        <w:overflowPunct/>
        <w:topLinePunct w:val="0"/>
        <w:autoSpaceDE/>
        <w:autoSpaceDN/>
        <w:bidi w:val="0"/>
        <w:spacing w:line="560" w:lineRule="exact"/>
        <w:ind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（三）能力</w:t>
      </w:r>
    </w:p>
    <w:p w14:paraId="58B98F03">
      <w:pPr>
        <w:pageBreakBefore w:val="0"/>
        <w:kinsoku/>
        <w:wordWrap/>
        <w:overflowPunct/>
        <w:topLinePunct w:val="0"/>
        <w:autoSpaceDE/>
        <w:autoSpaceDN/>
        <w:bidi w:val="0"/>
        <w:spacing w:line="560" w:lineRule="exact"/>
        <w:ind w:firstLine="562" w:firstLineChars="200"/>
        <w:textAlignment w:val="auto"/>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专业（技能）方向1：客户服务</w:t>
      </w:r>
    </w:p>
    <w:p w14:paraId="2D17FFC9">
      <w:pPr>
        <w:pageBreakBefore w:val="0"/>
        <w:numPr>
          <w:ilvl w:val="0"/>
          <w:numId w:val="1"/>
        </w:numPr>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能使用标准的普通话与客户交流。</w:t>
      </w:r>
    </w:p>
    <w:p w14:paraId="2262DA01">
      <w:pPr>
        <w:pageBreakBefore w:val="0"/>
        <w:numPr>
          <w:ilvl w:val="0"/>
          <w:numId w:val="1"/>
        </w:numPr>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能使用规范化语言服务客户，与顾客沟通顺畅。</w:t>
      </w:r>
    </w:p>
    <w:p w14:paraId="74DF2D9D">
      <w:pPr>
        <w:pageBreakBefore w:val="0"/>
        <w:numPr>
          <w:ilvl w:val="0"/>
          <w:numId w:val="1"/>
        </w:numPr>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能理解客户需求，正确录入信息，汉子录入速度达到80字/分钟。</w:t>
      </w:r>
    </w:p>
    <w:p w14:paraId="774935B5">
      <w:pPr>
        <w:pageBreakBefore w:val="0"/>
        <w:numPr>
          <w:ilvl w:val="0"/>
          <w:numId w:val="1"/>
        </w:numPr>
        <w:kinsoku/>
        <w:wordWrap/>
        <w:overflowPunct/>
        <w:topLinePunct w:val="0"/>
        <w:autoSpaceDE/>
        <w:autoSpaceDN/>
        <w:bidi w:val="0"/>
        <w:spacing w:line="560" w:lineRule="exact"/>
        <w:ind w:firstLine="560" w:firstLineChars="200"/>
        <w:textAlignment w:val="auto"/>
        <w:outlineLvl w:val="9"/>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能按照客户关系管理流程与规范，使用CRM客户关系管理系统，实施大客户关系管理。</w:t>
      </w:r>
    </w:p>
    <w:p w14:paraId="73799C90">
      <w:pPr>
        <w:keepNext/>
        <w:keepLines/>
        <w:pageBreakBefore w:val="0"/>
        <w:widowControl w:val="0"/>
        <w:kinsoku/>
        <w:wordWrap/>
        <w:overflowPunct/>
        <w:topLinePunct w:val="0"/>
        <w:autoSpaceDE/>
        <w:autoSpaceDN/>
        <w:bidi w:val="0"/>
        <w:adjustRightInd/>
        <w:snapToGrid/>
        <w:spacing w:before="80" w:after="0" w:line="560" w:lineRule="exact"/>
        <w:ind w:firstLine="567"/>
        <w:jc w:val="both"/>
        <w:textAlignment w:val="auto"/>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专业（技能）方向2：网络营销</w:t>
      </w:r>
    </w:p>
    <w:p w14:paraId="0AAFFF6F">
      <w:pPr>
        <w:pageBreakBefore w:val="0"/>
        <w:widowControl w:val="0"/>
        <w:kinsoku/>
        <w:wordWrap/>
        <w:overflowPunct/>
        <w:topLinePunct w:val="0"/>
        <w:autoSpaceDE/>
        <w:autoSpaceDN/>
        <w:bidi w:val="0"/>
        <w:adjustRightInd/>
        <w:snapToGrid/>
        <w:spacing w:before="80" w:line="560" w:lineRule="exact"/>
        <w:ind w:firstLine="560" w:firstLineChars="200"/>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1、能根据企业需求，撰写不同类型的软文，符合行业规范。</w:t>
      </w:r>
    </w:p>
    <w:p w14:paraId="17557917">
      <w:pPr>
        <w:pageBreakBefore w:val="0"/>
        <w:widowControl w:val="0"/>
        <w:kinsoku/>
        <w:wordWrap/>
        <w:overflowPunct/>
        <w:topLinePunct w:val="0"/>
        <w:autoSpaceDE/>
        <w:autoSpaceDN/>
        <w:bidi w:val="0"/>
        <w:adjustRightInd/>
        <w:snapToGrid/>
        <w:spacing w:before="80" w:line="560" w:lineRule="exact"/>
        <w:ind w:firstLine="560" w:firstLineChars="200"/>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2、能根据企业需求，策划促销活动主题，撰写促销活动方案，制定促销活动实施计划。</w:t>
      </w:r>
    </w:p>
    <w:p w14:paraId="1C3DA241">
      <w:pPr>
        <w:pageBreakBefore w:val="0"/>
        <w:widowControl w:val="0"/>
        <w:kinsoku/>
        <w:wordWrap/>
        <w:overflowPunct/>
        <w:topLinePunct w:val="0"/>
        <w:autoSpaceDE/>
        <w:autoSpaceDN/>
        <w:bidi w:val="0"/>
        <w:adjustRightInd/>
        <w:snapToGrid/>
        <w:spacing w:before="80" w:line="560" w:lineRule="exact"/>
        <w:ind w:firstLine="560" w:firstLineChars="200"/>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3、能根据推广目标，实施基础的SEO推广，满足基本要求。</w:t>
      </w:r>
    </w:p>
    <w:p w14:paraId="5658A6BE">
      <w:pPr>
        <w:pageBreakBefore w:val="0"/>
        <w:widowControl w:val="0"/>
        <w:kinsoku/>
        <w:wordWrap/>
        <w:overflowPunct/>
        <w:topLinePunct w:val="0"/>
        <w:autoSpaceDE/>
        <w:autoSpaceDN/>
        <w:bidi w:val="0"/>
        <w:adjustRightInd/>
        <w:snapToGrid/>
        <w:spacing w:before="80" w:line="560" w:lineRule="exact"/>
        <w:ind w:firstLine="560" w:firstLineChars="200"/>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4、能根据企业需求，运用整合网络营销相关知识，利用推广媒介实施网络推广。</w:t>
      </w:r>
    </w:p>
    <w:p w14:paraId="010D1C96">
      <w:pPr>
        <w:pageBreakBefore w:val="0"/>
        <w:widowControl w:val="0"/>
        <w:kinsoku/>
        <w:wordWrap/>
        <w:overflowPunct/>
        <w:topLinePunct w:val="0"/>
        <w:autoSpaceDE/>
        <w:autoSpaceDN/>
        <w:bidi w:val="0"/>
        <w:adjustRightInd/>
        <w:snapToGrid/>
        <w:spacing w:before="80" w:line="560" w:lineRule="exact"/>
        <w:ind w:firstLine="560" w:firstLineChars="200"/>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5、能根据客户需求，运用合适的网络营销方式，如微博推广、短视频推广，进行网络营销推广。</w:t>
      </w:r>
    </w:p>
    <w:p w14:paraId="4C25F66A">
      <w:pPr>
        <w:pageBreakBefore w:val="0"/>
        <w:widowControl w:val="0"/>
        <w:kinsoku/>
        <w:wordWrap/>
        <w:overflowPunct/>
        <w:topLinePunct w:val="0"/>
        <w:autoSpaceDE/>
        <w:autoSpaceDN/>
        <w:bidi w:val="0"/>
        <w:adjustRightInd/>
        <w:snapToGrid/>
        <w:spacing w:before="80" w:line="560" w:lineRule="exact"/>
        <w:ind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专业（技能）方向3：网店编辑</w:t>
      </w:r>
    </w:p>
    <w:p w14:paraId="228803D5">
      <w:pPr>
        <w:pageBreakBefore w:val="0"/>
        <w:widowControl w:val="0"/>
        <w:kinsoku/>
        <w:wordWrap/>
        <w:overflowPunct/>
        <w:topLinePunct w:val="0"/>
        <w:autoSpaceDE/>
        <w:autoSpaceDN/>
        <w:bidi w:val="0"/>
        <w:adjustRightInd/>
        <w:snapToGrid/>
        <w:spacing w:before="80" w:line="560" w:lineRule="exact"/>
        <w:ind w:firstLine="560" w:firstLineChars="200"/>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1、能通过修改html语言代码，完成页面编辑。</w:t>
      </w:r>
    </w:p>
    <w:p w14:paraId="7C83C1F0">
      <w:pPr>
        <w:pageBreakBefore w:val="0"/>
        <w:widowControl w:val="0"/>
        <w:kinsoku/>
        <w:wordWrap/>
        <w:overflowPunct/>
        <w:topLinePunct w:val="0"/>
        <w:autoSpaceDE/>
        <w:autoSpaceDN/>
        <w:bidi w:val="0"/>
        <w:adjustRightInd/>
        <w:snapToGrid/>
        <w:spacing w:before="80" w:line="560" w:lineRule="exact"/>
        <w:ind w:firstLine="560" w:firstLineChars="200"/>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2、能使用设计类工具软件，按照网站设计效果图建设网站，符合行业规范。</w:t>
      </w:r>
    </w:p>
    <w:p w14:paraId="26476FC6">
      <w:pPr>
        <w:pageBreakBefore w:val="0"/>
        <w:widowControl w:val="0"/>
        <w:kinsoku/>
        <w:wordWrap/>
        <w:overflowPunct/>
        <w:topLinePunct w:val="0"/>
        <w:autoSpaceDE/>
        <w:autoSpaceDN/>
        <w:bidi w:val="0"/>
        <w:adjustRightInd/>
        <w:snapToGrid/>
        <w:spacing w:before="80" w:line="560" w:lineRule="exact"/>
        <w:ind w:firstLine="560" w:firstLineChars="200"/>
        <w:textAlignment w:val="auto"/>
        <w:outlineLvl w:val="9"/>
        <w:rPr>
          <w:rFonts w:hint="eastAsia" w:ascii="宋体" w:hAnsi="宋体" w:eastAsia="宋体" w:cs="宋体"/>
          <w:b w:val="0"/>
          <w:bCs/>
          <w:sz w:val="28"/>
          <w:szCs w:val="28"/>
        </w:rPr>
      </w:pPr>
      <w:r>
        <w:rPr>
          <w:rFonts w:hint="eastAsia" w:ascii="宋体" w:hAnsi="宋体" w:eastAsia="宋体" w:cs="宋体"/>
          <w:b w:val="0"/>
          <w:bCs/>
          <w:sz w:val="28"/>
          <w:szCs w:val="28"/>
        </w:rPr>
        <w:t>3、能根据促销方案，使用工具软件，设计制作促销广告，清晰表达促销方案重点信息。</w:t>
      </w:r>
    </w:p>
    <w:p w14:paraId="494FCD87">
      <w:pPr>
        <w:pageBreakBefore w:val="0"/>
        <w:widowControl w:val="0"/>
        <w:kinsoku/>
        <w:wordWrap/>
        <w:overflowPunct/>
        <w:topLinePunct w:val="0"/>
        <w:autoSpaceDE/>
        <w:autoSpaceDN/>
        <w:bidi w:val="0"/>
        <w:adjustRightInd/>
        <w:snapToGrid/>
        <w:spacing w:before="80" w:line="560" w:lineRule="exact"/>
        <w:ind w:firstLine="560" w:firstLineChars="200"/>
        <w:textAlignment w:val="auto"/>
        <w:outlineLvl w:val="9"/>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4、能使用第三方平台的后台功能，美化网站页面</w:t>
      </w:r>
      <w:r>
        <w:rPr>
          <w:rFonts w:hint="eastAsia" w:ascii="宋体" w:hAnsi="宋体" w:eastAsia="宋体" w:cs="宋体"/>
          <w:b w:val="0"/>
          <w:bCs/>
          <w:sz w:val="28"/>
          <w:szCs w:val="28"/>
          <w:lang w:val="en-US" w:eastAsia="zh-CN"/>
        </w:rPr>
        <w:t>。</w:t>
      </w:r>
    </w:p>
    <w:p w14:paraId="5A110F50">
      <w:pPr>
        <w:keepNext/>
        <w:keepLines/>
        <w:pageBreakBefore w:val="0"/>
        <w:widowControl w:val="0"/>
        <w:kinsoku/>
        <w:wordWrap/>
        <w:overflowPunct/>
        <w:topLinePunct w:val="0"/>
        <w:autoSpaceDE/>
        <w:autoSpaceDN/>
        <w:bidi w:val="0"/>
        <w:adjustRightInd/>
        <w:snapToGrid/>
        <w:spacing w:before="120" w:after="120" w:line="560" w:lineRule="exact"/>
        <w:ind w:firstLine="567"/>
        <w:jc w:val="both"/>
        <w:textAlignment w:val="auto"/>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七、课程设置及要求</w:t>
      </w:r>
    </w:p>
    <w:p w14:paraId="3F27B4E7">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本专业课程</w:t>
      </w:r>
      <w:r>
        <w:rPr>
          <w:rFonts w:hint="eastAsia" w:ascii="宋体" w:hAnsi="宋体" w:eastAsia="宋体" w:cs="宋体"/>
          <w:color w:val="000000"/>
          <w:sz w:val="28"/>
          <w:szCs w:val="28"/>
          <w:u w:val="none" w:color="auto"/>
        </w:rPr>
        <w:t>设置</w:t>
      </w:r>
      <w:r>
        <w:rPr>
          <w:rFonts w:hint="eastAsia" w:ascii="宋体" w:hAnsi="宋体" w:eastAsia="宋体" w:cs="宋体"/>
          <w:bCs/>
          <w:color w:val="000000"/>
          <w:kern w:val="0"/>
          <w:sz w:val="28"/>
          <w:szCs w:val="28"/>
        </w:rPr>
        <w:t>分为公共基础课程和专业技能课。</w:t>
      </w:r>
    </w:p>
    <w:p w14:paraId="1AEDD22C">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公共基础课程</w:t>
      </w:r>
      <w:r>
        <w:rPr>
          <w:rFonts w:hint="eastAsia" w:ascii="宋体" w:hAnsi="宋体" w:eastAsia="宋体" w:cs="宋体"/>
          <w:color w:val="000000"/>
          <w:sz w:val="28"/>
          <w:szCs w:val="28"/>
          <w:u w:val="none" w:color="auto"/>
        </w:rPr>
        <w:t>包括</w:t>
      </w:r>
      <w:r>
        <w:rPr>
          <w:rFonts w:hint="eastAsia" w:ascii="宋体" w:hAnsi="宋体" w:eastAsia="宋体" w:cs="宋体"/>
          <w:bCs/>
          <w:color w:val="000000"/>
          <w:kern w:val="0"/>
          <w:sz w:val="28"/>
          <w:szCs w:val="28"/>
        </w:rPr>
        <w:t>德育课、文化课、体育与健康、公共艺术、历史。以及其他自然科学和人文科学类基础知识。</w:t>
      </w:r>
    </w:p>
    <w:p w14:paraId="053B6518">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outlineLvl w:val="9"/>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专业技能课包括专业核心课、专业（技能）方向课和专业选修课，实习实训是专业技能课教学的重要内容，含校内外实训、顶岗实习等多种形式。</w:t>
      </w:r>
    </w:p>
    <w:p w14:paraId="173EF23F">
      <w:pPr>
        <w:pageBreakBefore w:val="0"/>
        <w:widowControl/>
        <w:kinsoku/>
        <w:wordWrap/>
        <w:overflowPunct/>
        <w:topLinePunct w:val="0"/>
        <w:autoSpaceDE/>
        <w:autoSpaceDN/>
        <w:bidi w:val="0"/>
        <w:spacing w:line="560" w:lineRule="exact"/>
        <w:ind w:left="420" w:leftChars="200"/>
        <w:jc w:val="left"/>
        <w:textAlignment w:val="auto"/>
        <w:outlineLvl w:val="9"/>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w:t>
      </w:r>
      <w:r>
        <w:rPr>
          <w:rFonts w:hint="eastAsia" w:ascii="宋体" w:hAnsi="宋体" w:eastAsia="宋体" w:cs="宋体"/>
          <w:b/>
          <w:bCs/>
          <w:color w:val="000000"/>
          <w:kern w:val="0"/>
          <w:sz w:val="28"/>
          <w:szCs w:val="28"/>
          <w:lang w:eastAsia="zh-CN"/>
        </w:rPr>
        <w:t>公共</w:t>
      </w:r>
      <w:r>
        <w:rPr>
          <w:rFonts w:hint="eastAsia" w:ascii="宋体" w:hAnsi="宋体" w:eastAsia="宋体" w:cs="宋体"/>
          <w:b/>
          <w:bCs/>
          <w:color w:val="000000"/>
          <w:kern w:val="0"/>
          <w:sz w:val="28"/>
          <w:szCs w:val="28"/>
        </w:rPr>
        <w:t>基础课程</w:t>
      </w:r>
    </w:p>
    <w:p w14:paraId="7CDBD48E">
      <w:pPr>
        <w:pageBreakBefore w:val="0"/>
        <w:shd w:val="clear" w:color="auto" w:fill="FFFFFF"/>
        <w:kinsoku/>
        <w:wordWrap/>
        <w:overflowPunct/>
        <w:topLinePunct w:val="0"/>
        <w:autoSpaceDE/>
        <w:autoSpaceDN/>
        <w:bidi w:val="0"/>
        <w:adjustRightInd w:val="0"/>
        <w:snapToGrid w:val="0"/>
        <w:spacing w:line="560" w:lineRule="exact"/>
        <w:jc w:val="left"/>
        <w:textAlignment w:val="auto"/>
        <w:outlineLvl w:val="9"/>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公共基础课程教学内容与要求</w:t>
      </w:r>
      <w:r>
        <w:rPr>
          <w:rFonts w:hint="eastAsia" w:ascii="宋体" w:hAnsi="宋体" w:eastAsia="宋体" w:cs="宋体"/>
          <w:b w:val="0"/>
          <w:bCs w:val="0"/>
          <w:color w:val="000000"/>
          <w:kern w:val="0"/>
          <w:sz w:val="24"/>
          <w:szCs w:val="24"/>
          <w:lang w:eastAsia="zh-CN"/>
        </w:rPr>
        <w:t>（表</w:t>
      </w:r>
      <w:r>
        <w:rPr>
          <w:rFonts w:hint="eastAsia" w:ascii="宋体" w:hAnsi="宋体" w:eastAsia="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lang w:eastAsia="zh-CN"/>
        </w:rPr>
        <w:t>）</w:t>
      </w:r>
    </w:p>
    <w:tbl>
      <w:tblPr>
        <w:tblStyle w:val="3"/>
        <w:tblpPr w:leftFromText="180" w:rightFromText="180" w:vertAnchor="text" w:horzAnchor="page" w:tblpXSpec="center" w:tblpY="502"/>
        <w:tblOverlap w:val="never"/>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445"/>
        <w:gridCol w:w="709"/>
        <w:gridCol w:w="6513"/>
        <w:gridCol w:w="644"/>
      </w:tblGrid>
      <w:tr w14:paraId="08A9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56" w:type="dxa"/>
            <w:noWrap w:val="0"/>
            <w:vAlign w:val="center"/>
          </w:tcPr>
          <w:p w14:paraId="02E1050D">
            <w:pPr>
              <w:keepNext/>
              <w:keepLines/>
              <w:pageBreakBefore w:val="0"/>
              <w:widowControl w:val="0"/>
              <w:kinsoku/>
              <w:topLinePunct w:val="0"/>
              <w:bidi w:val="0"/>
              <w:spacing w:before="0" w:after="0" w:line="240" w:lineRule="auto"/>
              <w:ind w:left="0" w:leftChars="0" w:firstLine="0" w:firstLineChars="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序号</w:t>
            </w:r>
          </w:p>
        </w:tc>
        <w:tc>
          <w:tcPr>
            <w:tcW w:w="1154" w:type="dxa"/>
            <w:gridSpan w:val="2"/>
            <w:noWrap w:val="0"/>
            <w:vAlign w:val="center"/>
          </w:tcPr>
          <w:p w14:paraId="1150DC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rPr>
              <w:t>课程名称</w:t>
            </w:r>
          </w:p>
        </w:tc>
        <w:tc>
          <w:tcPr>
            <w:tcW w:w="6513" w:type="dxa"/>
            <w:noWrap w:val="0"/>
            <w:vAlign w:val="center"/>
          </w:tcPr>
          <w:p w14:paraId="1BE6BB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主要教学内容和要求</w:t>
            </w:r>
          </w:p>
        </w:tc>
        <w:tc>
          <w:tcPr>
            <w:tcW w:w="644" w:type="dxa"/>
            <w:noWrap w:val="0"/>
            <w:vAlign w:val="center"/>
          </w:tcPr>
          <w:p w14:paraId="20C41930">
            <w:pPr>
              <w:keepNext/>
              <w:keepLines/>
              <w:pageBreakBefore w:val="0"/>
              <w:widowControl w:val="0"/>
              <w:kinsoku/>
              <w:topLinePunct w:val="0"/>
              <w:bidi w:val="0"/>
              <w:spacing w:before="0" w:after="0" w:line="240" w:lineRule="auto"/>
              <w:ind w:firstLine="0" w:firstLineChars="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参考总学时</w:t>
            </w:r>
          </w:p>
        </w:tc>
      </w:tr>
      <w:tr w14:paraId="2827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556" w:type="dxa"/>
            <w:vMerge w:val="restart"/>
            <w:noWrap w:val="0"/>
            <w:vAlign w:val="center"/>
          </w:tcPr>
          <w:p w14:paraId="25720440">
            <w:pPr>
              <w:keepNext/>
              <w:keepLines/>
              <w:pageBreakBefore w:val="0"/>
              <w:widowControl w:val="0"/>
              <w:kinsoku/>
              <w:topLinePunct w:val="0"/>
              <w:bidi w:val="0"/>
              <w:spacing w:before="0" w:after="0" w:line="580" w:lineRule="exact"/>
              <w:ind w:left="0" w:leftChars="0" w:firstLine="0" w:firstLineChars="0"/>
              <w:jc w:val="center"/>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445" w:type="dxa"/>
            <w:vMerge w:val="restart"/>
            <w:noWrap w:val="0"/>
            <w:vAlign w:val="center"/>
          </w:tcPr>
          <w:p w14:paraId="22B83CCA">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思想政治</w:t>
            </w:r>
          </w:p>
        </w:tc>
        <w:tc>
          <w:tcPr>
            <w:tcW w:w="709" w:type="dxa"/>
            <w:noWrap w:val="0"/>
            <w:vAlign w:val="center"/>
          </w:tcPr>
          <w:p w14:paraId="196899D9">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中国特色社会主义</w:t>
            </w:r>
          </w:p>
        </w:tc>
        <w:tc>
          <w:tcPr>
            <w:tcW w:w="6513" w:type="dxa"/>
            <w:noWrap w:val="0"/>
            <w:vAlign w:val="center"/>
          </w:tcPr>
          <w:p w14:paraId="26FECF3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依据《中等职业学校思想政治课程标准》开设，并注重培养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644" w:type="dxa"/>
            <w:noWrap w:val="0"/>
            <w:vAlign w:val="center"/>
          </w:tcPr>
          <w:p w14:paraId="4506E7BB">
            <w:pPr>
              <w:keepNext/>
              <w:keepLines/>
              <w:pageBreakBefore w:val="0"/>
              <w:widowControl w:val="0"/>
              <w:kinsoku/>
              <w:topLinePunct w:val="0"/>
              <w:bidi w:val="0"/>
              <w:spacing w:before="0" w:after="0" w:line="580" w:lineRule="exact"/>
              <w:ind w:firstLine="0" w:firstLineChars="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36</w:t>
            </w:r>
          </w:p>
        </w:tc>
      </w:tr>
      <w:tr w14:paraId="1E75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556" w:type="dxa"/>
            <w:vMerge w:val="continue"/>
            <w:noWrap w:val="0"/>
            <w:vAlign w:val="center"/>
          </w:tcPr>
          <w:p w14:paraId="6F214416">
            <w:pPr>
              <w:keepNext/>
              <w:keepLines/>
              <w:pageBreakBefore w:val="0"/>
              <w:widowControl w:val="0"/>
              <w:kinsoku/>
              <w:topLinePunct w:val="0"/>
              <w:bidi w:val="0"/>
              <w:spacing w:before="0" w:after="0" w:line="580" w:lineRule="exact"/>
              <w:ind w:firstLine="567"/>
              <w:jc w:val="center"/>
              <w:outlineLvl w:val="9"/>
              <w:rPr>
                <w:rFonts w:hint="eastAsia" w:ascii="宋体" w:hAnsi="宋体" w:eastAsia="宋体" w:cs="宋体"/>
                <w:b w:val="0"/>
                <w:bCs w:val="0"/>
                <w:color w:val="000000"/>
                <w:kern w:val="2"/>
                <w:sz w:val="21"/>
                <w:szCs w:val="21"/>
                <w:lang w:val="en-US" w:eastAsia="zh-CN" w:bidi="ar-SA"/>
              </w:rPr>
            </w:pPr>
          </w:p>
        </w:tc>
        <w:tc>
          <w:tcPr>
            <w:tcW w:w="445" w:type="dxa"/>
            <w:vMerge w:val="continue"/>
            <w:noWrap w:val="0"/>
            <w:vAlign w:val="center"/>
          </w:tcPr>
          <w:p w14:paraId="09DD5F61">
            <w:pPr>
              <w:keepNext/>
              <w:keepLines/>
              <w:pageBreakBefore w:val="0"/>
              <w:widowControl w:val="0"/>
              <w:kinsoku/>
              <w:topLinePunct w:val="0"/>
              <w:bidi w:val="0"/>
              <w:spacing w:before="0" w:after="0" w:line="580" w:lineRule="exact"/>
              <w:ind w:firstLine="0" w:firstLineChars="0"/>
              <w:jc w:val="center"/>
              <w:outlineLvl w:val="9"/>
              <w:rPr>
                <w:rFonts w:hint="eastAsia" w:ascii="宋体" w:hAnsi="宋体" w:eastAsia="宋体" w:cs="宋体"/>
                <w:b w:val="0"/>
                <w:bCs w:val="0"/>
                <w:color w:val="000000"/>
                <w:kern w:val="2"/>
                <w:sz w:val="21"/>
                <w:szCs w:val="21"/>
                <w:lang w:val="en-US" w:eastAsia="zh-CN" w:bidi="ar-SA"/>
              </w:rPr>
            </w:pPr>
          </w:p>
        </w:tc>
        <w:tc>
          <w:tcPr>
            <w:tcW w:w="709" w:type="dxa"/>
            <w:noWrap w:val="0"/>
            <w:vAlign w:val="center"/>
          </w:tcPr>
          <w:p w14:paraId="73AA73AF">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bidi="ar-SA"/>
              </w:rPr>
              <w:t>心理健康与</w:t>
            </w:r>
            <w:r>
              <w:rPr>
                <w:rFonts w:hint="eastAsia" w:ascii="宋体" w:hAnsi="宋体" w:eastAsia="宋体" w:cs="宋体"/>
                <w:b w:val="0"/>
                <w:bCs w:val="0"/>
                <w:color w:val="000000"/>
                <w:kern w:val="2"/>
                <w:sz w:val="21"/>
                <w:szCs w:val="21"/>
                <w:lang w:val="en-US" w:eastAsia="zh-CN"/>
              </w:rPr>
              <w:t>职业</w:t>
            </w:r>
            <w:r>
              <w:rPr>
                <w:rFonts w:hint="eastAsia" w:ascii="宋体" w:hAnsi="宋体" w:eastAsia="宋体" w:cs="宋体"/>
                <w:b w:val="0"/>
                <w:bCs w:val="0"/>
                <w:color w:val="000000"/>
                <w:kern w:val="2"/>
                <w:sz w:val="21"/>
                <w:szCs w:val="21"/>
                <w:lang w:val="en-US" w:eastAsia="zh-CN" w:bidi="ar-SA"/>
              </w:rPr>
              <w:t>生涯</w:t>
            </w:r>
          </w:p>
        </w:tc>
        <w:tc>
          <w:tcPr>
            <w:tcW w:w="6513" w:type="dxa"/>
            <w:noWrap w:val="0"/>
            <w:vAlign w:val="center"/>
          </w:tcPr>
          <w:p w14:paraId="46160E5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依据《中等职业学校思想政治课程标准》开设，并注重社会发展对中职学生心理素质、职业生涯发展提出的新要求以及心理和谐、职业成才的培养目标，心理健康与职业生涯的方法，帮助学生正确处理生活、学习、成长和求职就业中遇到的问题，培育自立自强、敬业乐群的心理品质和自尊自信、理性平和、积极向上的良好心态。。</w:t>
            </w:r>
          </w:p>
        </w:tc>
        <w:tc>
          <w:tcPr>
            <w:tcW w:w="644" w:type="dxa"/>
            <w:noWrap w:val="0"/>
            <w:vAlign w:val="center"/>
          </w:tcPr>
          <w:p w14:paraId="3C2FFCC7">
            <w:pPr>
              <w:keepNext/>
              <w:keepLines/>
              <w:pageBreakBefore w:val="0"/>
              <w:widowControl w:val="0"/>
              <w:kinsoku/>
              <w:topLinePunct w:val="0"/>
              <w:bidi w:val="0"/>
              <w:spacing w:before="0" w:after="0" w:line="580" w:lineRule="exact"/>
              <w:ind w:firstLine="0" w:firstLineChars="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36</w:t>
            </w:r>
          </w:p>
        </w:tc>
      </w:tr>
      <w:tr w14:paraId="6E34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556" w:type="dxa"/>
            <w:vMerge w:val="continue"/>
            <w:noWrap w:val="0"/>
            <w:vAlign w:val="center"/>
          </w:tcPr>
          <w:p w14:paraId="48EC99AC">
            <w:pPr>
              <w:keepNext/>
              <w:keepLines/>
              <w:pageBreakBefore w:val="0"/>
              <w:widowControl w:val="0"/>
              <w:kinsoku/>
              <w:topLinePunct w:val="0"/>
              <w:bidi w:val="0"/>
              <w:spacing w:before="0" w:after="0" w:line="580" w:lineRule="exact"/>
              <w:ind w:firstLine="567"/>
              <w:jc w:val="center"/>
              <w:outlineLvl w:val="9"/>
              <w:rPr>
                <w:rFonts w:hint="eastAsia" w:ascii="宋体" w:hAnsi="宋体" w:eastAsia="宋体" w:cs="宋体"/>
                <w:b w:val="0"/>
                <w:bCs w:val="0"/>
                <w:color w:val="000000"/>
                <w:kern w:val="2"/>
                <w:sz w:val="21"/>
                <w:szCs w:val="21"/>
                <w:lang w:val="en-US" w:eastAsia="zh-CN" w:bidi="ar-SA"/>
              </w:rPr>
            </w:pPr>
          </w:p>
        </w:tc>
        <w:tc>
          <w:tcPr>
            <w:tcW w:w="445" w:type="dxa"/>
            <w:vMerge w:val="continue"/>
            <w:noWrap w:val="0"/>
            <w:vAlign w:val="center"/>
          </w:tcPr>
          <w:p w14:paraId="0D9B6EAF">
            <w:pPr>
              <w:keepNext/>
              <w:keepLines/>
              <w:pageBreakBefore w:val="0"/>
              <w:widowControl w:val="0"/>
              <w:kinsoku/>
              <w:topLinePunct w:val="0"/>
              <w:bidi w:val="0"/>
              <w:spacing w:before="0" w:after="0" w:line="580" w:lineRule="exact"/>
              <w:ind w:firstLine="0" w:firstLineChars="0"/>
              <w:jc w:val="center"/>
              <w:outlineLvl w:val="9"/>
              <w:rPr>
                <w:rFonts w:hint="eastAsia" w:ascii="宋体" w:hAnsi="宋体" w:eastAsia="宋体" w:cs="宋体"/>
                <w:b w:val="0"/>
                <w:bCs w:val="0"/>
                <w:color w:val="000000"/>
                <w:kern w:val="2"/>
                <w:sz w:val="21"/>
                <w:szCs w:val="21"/>
                <w:lang w:val="en-US" w:eastAsia="zh-CN" w:bidi="ar-SA"/>
              </w:rPr>
            </w:pPr>
          </w:p>
        </w:tc>
        <w:tc>
          <w:tcPr>
            <w:tcW w:w="709" w:type="dxa"/>
            <w:noWrap w:val="0"/>
            <w:vAlign w:val="center"/>
          </w:tcPr>
          <w:p w14:paraId="4F88154B">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sz w:val="21"/>
                <w:szCs w:val="21"/>
                <w:lang w:val="en-US" w:eastAsia="zh-CN"/>
              </w:rPr>
              <w:t>哲学与</w:t>
            </w:r>
            <w:r>
              <w:rPr>
                <w:rFonts w:hint="eastAsia" w:ascii="宋体" w:hAnsi="宋体" w:eastAsia="宋体" w:cs="宋体"/>
                <w:b w:val="0"/>
                <w:bCs w:val="0"/>
                <w:color w:val="000000"/>
                <w:kern w:val="2"/>
                <w:sz w:val="21"/>
                <w:szCs w:val="21"/>
                <w:lang w:val="en-US" w:eastAsia="zh-CN"/>
              </w:rPr>
              <w:t>人生</w:t>
            </w:r>
          </w:p>
        </w:tc>
        <w:tc>
          <w:tcPr>
            <w:tcW w:w="6513" w:type="dxa"/>
            <w:noWrap w:val="0"/>
            <w:vAlign w:val="center"/>
          </w:tcPr>
          <w:p w14:paraId="521FEC0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依据《中等职业学校思想政治课程标准》开设，并注重培养学生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644" w:type="dxa"/>
            <w:noWrap w:val="0"/>
            <w:vAlign w:val="center"/>
          </w:tcPr>
          <w:p w14:paraId="4D8237C2">
            <w:pPr>
              <w:keepNext/>
              <w:keepLines/>
              <w:pageBreakBefore w:val="0"/>
              <w:widowControl w:val="0"/>
              <w:kinsoku/>
              <w:topLinePunct w:val="0"/>
              <w:bidi w:val="0"/>
              <w:spacing w:before="0" w:after="0" w:line="580" w:lineRule="exact"/>
              <w:ind w:firstLine="0" w:firstLineChars="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36</w:t>
            </w:r>
          </w:p>
        </w:tc>
      </w:tr>
      <w:tr w14:paraId="60D9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556" w:type="dxa"/>
            <w:vMerge w:val="continue"/>
            <w:noWrap w:val="0"/>
            <w:vAlign w:val="center"/>
          </w:tcPr>
          <w:p w14:paraId="4E34A681">
            <w:pPr>
              <w:keepNext/>
              <w:keepLines/>
              <w:pageBreakBefore w:val="0"/>
              <w:widowControl w:val="0"/>
              <w:kinsoku/>
              <w:topLinePunct w:val="0"/>
              <w:bidi w:val="0"/>
              <w:spacing w:before="0" w:after="0" w:line="580" w:lineRule="exact"/>
              <w:ind w:firstLine="567"/>
              <w:jc w:val="center"/>
              <w:outlineLvl w:val="9"/>
              <w:rPr>
                <w:rFonts w:hint="eastAsia" w:ascii="宋体" w:hAnsi="宋体" w:eastAsia="宋体" w:cs="宋体"/>
                <w:b w:val="0"/>
                <w:bCs w:val="0"/>
                <w:color w:val="000000"/>
                <w:kern w:val="2"/>
                <w:sz w:val="21"/>
                <w:szCs w:val="21"/>
                <w:lang w:val="en-US" w:eastAsia="zh-CN" w:bidi="ar-SA"/>
              </w:rPr>
            </w:pPr>
          </w:p>
        </w:tc>
        <w:tc>
          <w:tcPr>
            <w:tcW w:w="445" w:type="dxa"/>
            <w:vMerge w:val="continue"/>
            <w:noWrap w:val="0"/>
            <w:vAlign w:val="center"/>
          </w:tcPr>
          <w:p w14:paraId="43BAEC8B">
            <w:pPr>
              <w:keepNext/>
              <w:keepLines/>
              <w:pageBreakBefore w:val="0"/>
              <w:widowControl w:val="0"/>
              <w:kinsoku/>
              <w:topLinePunct w:val="0"/>
              <w:bidi w:val="0"/>
              <w:spacing w:before="0" w:after="0" w:line="580" w:lineRule="exact"/>
              <w:ind w:firstLine="0" w:firstLineChars="0"/>
              <w:jc w:val="center"/>
              <w:outlineLvl w:val="9"/>
              <w:rPr>
                <w:rFonts w:hint="eastAsia" w:ascii="宋体" w:hAnsi="宋体" w:eastAsia="宋体" w:cs="宋体"/>
                <w:b w:val="0"/>
                <w:bCs w:val="0"/>
                <w:color w:val="000000"/>
                <w:kern w:val="2"/>
                <w:sz w:val="21"/>
                <w:szCs w:val="21"/>
                <w:lang w:val="en-US" w:eastAsia="zh-CN" w:bidi="ar-SA"/>
              </w:rPr>
            </w:pPr>
          </w:p>
        </w:tc>
        <w:tc>
          <w:tcPr>
            <w:tcW w:w="709" w:type="dxa"/>
            <w:noWrap w:val="0"/>
            <w:vAlign w:val="center"/>
          </w:tcPr>
          <w:p w14:paraId="2D23AD53">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职业道德与法治</w:t>
            </w:r>
          </w:p>
        </w:tc>
        <w:tc>
          <w:tcPr>
            <w:tcW w:w="6513" w:type="dxa"/>
            <w:noWrap w:val="0"/>
            <w:vAlign w:val="center"/>
          </w:tcPr>
          <w:p w14:paraId="2A88FC5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bidi="ar-SA"/>
              </w:rPr>
              <w:t>依据《中等职业学校思想政治课程标准》开设，并注重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644" w:type="dxa"/>
            <w:noWrap w:val="0"/>
            <w:vAlign w:val="center"/>
          </w:tcPr>
          <w:p w14:paraId="37894AE8">
            <w:pPr>
              <w:keepNext/>
              <w:keepLines/>
              <w:pageBreakBefore w:val="0"/>
              <w:widowControl w:val="0"/>
              <w:kinsoku/>
              <w:topLinePunct w:val="0"/>
              <w:bidi w:val="0"/>
              <w:spacing w:before="0" w:after="0" w:line="580" w:lineRule="exact"/>
              <w:ind w:firstLine="0" w:firstLineChars="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36</w:t>
            </w:r>
          </w:p>
        </w:tc>
      </w:tr>
      <w:tr w14:paraId="73E7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56" w:type="dxa"/>
            <w:vMerge w:val="restart"/>
            <w:noWrap w:val="0"/>
            <w:vAlign w:val="center"/>
          </w:tcPr>
          <w:p w14:paraId="69DFE155">
            <w:pPr>
              <w:keepNext/>
              <w:keepLines/>
              <w:pageBreakBefore w:val="0"/>
              <w:widowControl w:val="0"/>
              <w:kinsoku/>
              <w:topLinePunct w:val="0"/>
              <w:bidi w:val="0"/>
              <w:spacing w:before="0" w:after="0" w:line="580" w:lineRule="exact"/>
              <w:ind w:left="0" w:leftChars="0" w:firstLine="0" w:firstLineChars="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w:t>
            </w:r>
          </w:p>
        </w:tc>
        <w:tc>
          <w:tcPr>
            <w:tcW w:w="445" w:type="dxa"/>
            <w:vMerge w:val="restart"/>
            <w:noWrap w:val="0"/>
            <w:vAlign w:val="center"/>
          </w:tcPr>
          <w:p w14:paraId="0CDA0379">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sz w:val="21"/>
                <w:szCs w:val="21"/>
                <w:lang w:val="en-US" w:eastAsia="zh-CN"/>
              </w:rPr>
              <w:t>历史</w:t>
            </w:r>
          </w:p>
        </w:tc>
        <w:tc>
          <w:tcPr>
            <w:tcW w:w="709" w:type="dxa"/>
            <w:noWrap w:val="0"/>
            <w:vAlign w:val="center"/>
          </w:tcPr>
          <w:p w14:paraId="57481349">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rPr>
              <w:t>中国</w:t>
            </w:r>
            <w:r>
              <w:rPr>
                <w:rFonts w:hint="eastAsia" w:ascii="宋体" w:hAnsi="宋体" w:eastAsia="宋体" w:cs="宋体"/>
                <w:b w:val="0"/>
                <w:bCs w:val="0"/>
                <w:color w:val="000000"/>
                <w:sz w:val="21"/>
                <w:szCs w:val="21"/>
                <w:lang w:val="en-US" w:eastAsia="zh-CN"/>
              </w:rPr>
              <w:t>历史</w:t>
            </w:r>
          </w:p>
        </w:tc>
        <w:tc>
          <w:tcPr>
            <w:tcW w:w="6513" w:type="dxa"/>
            <w:noWrap w:val="0"/>
            <w:vAlign w:val="center"/>
          </w:tcPr>
          <w:p w14:paraId="2F9DB53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rPr>
              <w:t>依据《中等职业学校历史课程标准》开设，并注重培养学生坚持以唯物史观为指导；树立劳动光荣的观念，养成爱岗敬业、诚信公道、精益求精、协作创新等良好的职业精神，树立正确的世界观、人生观和价值观。</w:t>
            </w:r>
          </w:p>
        </w:tc>
        <w:tc>
          <w:tcPr>
            <w:tcW w:w="644" w:type="dxa"/>
            <w:noWrap w:val="0"/>
            <w:vAlign w:val="center"/>
          </w:tcPr>
          <w:p w14:paraId="2740B460">
            <w:pPr>
              <w:keepNext/>
              <w:keepLines/>
              <w:pageBreakBefore w:val="0"/>
              <w:widowControl w:val="0"/>
              <w:kinsoku/>
              <w:topLinePunct w:val="0"/>
              <w:bidi w:val="0"/>
              <w:spacing w:before="0" w:after="0" w:line="580" w:lineRule="exact"/>
              <w:ind w:firstLine="0" w:firstLineChars="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45</w:t>
            </w:r>
          </w:p>
        </w:tc>
      </w:tr>
      <w:tr w14:paraId="2A77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556" w:type="dxa"/>
            <w:vMerge w:val="continue"/>
            <w:noWrap w:val="0"/>
            <w:vAlign w:val="center"/>
          </w:tcPr>
          <w:p w14:paraId="24E1AC5E">
            <w:pPr>
              <w:keepNext/>
              <w:keepLines/>
              <w:pageBreakBefore w:val="0"/>
              <w:widowControl w:val="0"/>
              <w:kinsoku/>
              <w:topLinePunct w:val="0"/>
              <w:bidi w:val="0"/>
              <w:spacing w:before="0" w:after="0" w:line="580" w:lineRule="exact"/>
              <w:ind w:firstLine="567"/>
              <w:jc w:val="center"/>
              <w:outlineLvl w:val="9"/>
              <w:rPr>
                <w:rFonts w:hint="eastAsia" w:ascii="宋体" w:hAnsi="宋体" w:eastAsia="宋体" w:cs="宋体"/>
                <w:b w:val="0"/>
                <w:bCs w:val="0"/>
                <w:color w:val="000000"/>
                <w:kern w:val="2"/>
                <w:sz w:val="21"/>
                <w:szCs w:val="21"/>
                <w:lang w:val="en-US" w:eastAsia="zh-CN" w:bidi="ar-SA"/>
              </w:rPr>
            </w:pPr>
          </w:p>
        </w:tc>
        <w:tc>
          <w:tcPr>
            <w:tcW w:w="445" w:type="dxa"/>
            <w:vMerge w:val="continue"/>
            <w:noWrap w:val="0"/>
            <w:vAlign w:val="center"/>
          </w:tcPr>
          <w:p w14:paraId="678A5018">
            <w:pPr>
              <w:keepNext/>
              <w:keepLines/>
              <w:pageBreakBefore w:val="0"/>
              <w:widowControl w:val="0"/>
              <w:kinsoku/>
              <w:topLinePunct w:val="0"/>
              <w:bidi w:val="0"/>
              <w:spacing w:before="0" w:after="0" w:line="580" w:lineRule="exact"/>
              <w:ind w:firstLine="0" w:firstLineChars="0"/>
              <w:jc w:val="center"/>
              <w:outlineLvl w:val="9"/>
              <w:rPr>
                <w:rFonts w:hint="eastAsia" w:ascii="宋体" w:hAnsi="宋体" w:eastAsia="宋体" w:cs="宋体"/>
                <w:b w:val="0"/>
                <w:bCs w:val="0"/>
                <w:color w:val="000000"/>
                <w:kern w:val="2"/>
                <w:sz w:val="21"/>
                <w:szCs w:val="21"/>
                <w:lang w:val="en-US" w:eastAsia="zh-CN" w:bidi="ar-SA"/>
              </w:rPr>
            </w:pPr>
          </w:p>
        </w:tc>
        <w:tc>
          <w:tcPr>
            <w:tcW w:w="709" w:type="dxa"/>
            <w:noWrap w:val="0"/>
            <w:vAlign w:val="center"/>
          </w:tcPr>
          <w:p w14:paraId="142B638C">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rPr>
              <w:t>世界历史</w:t>
            </w:r>
          </w:p>
        </w:tc>
        <w:tc>
          <w:tcPr>
            <w:tcW w:w="6513" w:type="dxa"/>
            <w:noWrap w:val="0"/>
            <w:vAlign w:val="center"/>
          </w:tcPr>
          <w:p w14:paraId="1449FDC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rPr>
              <w:t>依据《中等职业学校历史课程标准》开设，并注重培养学生坚持以唯物史观为指导，促进中等职业学校学生进一步了解人类社会形态从低级到高级发展的基本脉络、基本规律和优秀文化成果；从历史的角度了解和思考人与人、人与社会、人与自然的关系，增强历史使命感和社会责任感。</w:t>
            </w:r>
          </w:p>
        </w:tc>
        <w:tc>
          <w:tcPr>
            <w:tcW w:w="644" w:type="dxa"/>
            <w:noWrap w:val="0"/>
            <w:vAlign w:val="center"/>
          </w:tcPr>
          <w:p w14:paraId="071C1A61">
            <w:pPr>
              <w:keepNext/>
              <w:keepLines/>
              <w:pageBreakBefore w:val="0"/>
              <w:widowControl w:val="0"/>
              <w:kinsoku/>
              <w:topLinePunct w:val="0"/>
              <w:bidi w:val="0"/>
              <w:spacing w:before="0" w:after="0" w:line="580" w:lineRule="exact"/>
              <w:ind w:firstLine="0" w:firstLineChars="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27</w:t>
            </w:r>
          </w:p>
        </w:tc>
      </w:tr>
      <w:tr w14:paraId="236D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56" w:type="dxa"/>
            <w:noWrap w:val="0"/>
            <w:vAlign w:val="center"/>
          </w:tcPr>
          <w:p w14:paraId="537E3398">
            <w:pPr>
              <w:keepNext/>
              <w:keepLines/>
              <w:pageBreakBefore w:val="0"/>
              <w:widowControl w:val="0"/>
              <w:kinsoku/>
              <w:topLinePunct w:val="0"/>
              <w:bidi w:val="0"/>
              <w:spacing w:before="0" w:after="0" w:line="580" w:lineRule="exact"/>
              <w:ind w:left="0" w:leftChars="0" w:firstLine="0" w:firstLineChars="0"/>
              <w:jc w:val="center"/>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p>
        </w:tc>
        <w:tc>
          <w:tcPr>
            <w:tcW w:w="1154" w:type="dxa"/>
            <w:gridSpan w:val="2"/>
            <w:noWrap w:val="0"/>
            <w:vAlign w:val="center"/>
          </w:tcPr>
          <w:p w14:paraId="353349A4">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语文</w:t>
            </w:r>
          </w:p>
        </w:tc>
        <w:tc>
          <w:tcPr>
            <w:tcW w:w="6513" w:type="dxa"/>
            <w:noWrap w:val="0"/>
            <w:vAlign w:val="center"/>
          </w:tcPr>
          <w:p w14:paraId="63DE220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依据《中等职业学校语文课程标准》（2020年版）开设，坚持立德树人，发挥语文课程独特的育人功能；整体把握语文学科核心素养，合理设计教学</w:t>
            </w:r>
            <w:r>
              <w:rPr>
                <w:rFonts w:hint="eastAsia" w:ascii="宋体" w:hAnsi="宋体" w:eastAsia="宋体" w:cs="宋体"/>
                <w:b w:val="0"/>
                <w:bCs w:val="0"/>
                <w:color w:val="000000"/>
                <w:sz w:val="21"/>
                <w:szCs w:val="21"/>
                <w:lang w:val="en-US" w:eastAsia="zh-CN"/>
              </w:rPr>
              <w:t>活动</w:t>
            </w:r>
            <w:r>
              <w:rPr>
                <w:rFonts w:hint="eastAsia" w:ascii="宋体" w:hAnsi="宋体" w:eastAsia="宋体" w:cs="宋体"/>
                <w:b w:val="0"/>
                <w:bCs w:val="0"/>
                <w:color w:val="000000"/>
                <w:kern w:val="2"/>
                <w:sz w:val="21"/>
                <w:szCs w:val="21"/>
                <w:lang w:val="en-US" w:eastAsia="zh-CN"/>
              </w:rPr>
              <w:t>；以学生发展为本，根据学生认知特点和能力水平组织教学；体现职业教育特点，加强实践与应用；提高信息素养，探索信息化教与学方式的改变。</w:t>
            </w:r>
          </w:p>
        </w:tc>
        <w:tc>
          <w:tcPr>
            <w:tcW w:w="644" w:type="dxa"/>
            <w:noWrap w:val="0"/>
            <w:vAlign w:val="center"/>
          </w:tcPr>
          <w:p w14:paraId="6E44439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198</w:t>
            </w:r>
          </w:p>
        </w:tc>
      </w:tr>
      <w:tr w14:paraId="4320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556" w:type="dxa"/>
            <w:noWrap w:val="0"/>
            <w:vAlign w:val="center"/>
          </w:tcPr>
          <w:p w14:paraId="482C51B3">
            <w:pPr>
              <w:keepNext/>
              <w:keepLines/>
              <w:pageBreakBefore w:val="0"/>
              <w:widowControl w:val="0"/>
              <w:kinsoku/>
              <w:topLinePunct w:val="0"/>
              <w:bidi w:val="0"/>
              <w:spacing w:before="0" w:after="0" w:line="580" w:lineRule="exact"/>
              <w:ind w:left="0" w:leftChars="0" w:firstLine="0" w:firstLineChars="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4</w:t>
            </w:r>
          </w:p>
        </w:tc>
        <w:tc>
          <w:tcPr>
            <w:tcW w:w="1154" w:type="dxa"/>
            <w:gridSpan w:val="2"/>
            <w:noWrap w:val="0"/>
            <w:vAlign w:val="center"/>
          </w:tcPr>
          <w:p w14:paraId="13D20996">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数学</w:t>
            </w:r>
          </w:p>
        </w:tc>
        <w:tc>
          <w:tcPr>
            <w:tcW w:w="6513" w:type="dxa"/>
            <w:noWrap w:val="0"/>
            <w:vAlign w:val="center"/>
          </w:tcPr>
          <w:p w14:paraId="44273C2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依据《中等职业学校数学课程标准》（2020年版）开设，并注重培养学生计算技能、计算工具使用技能和数据处理技能、观察、空间想像、数形结合等在本专业中的应用能力，具备一定的数学角度发现问题和提出问题的能力、运用数学知识和思想方法分析和解决问题的能力，为继续学习和终身发展奠定基础。</w:t>
            </w:r>
          </w:p>
        </w:tc>
        <w:tc>
          <w:tcPr>
            <w:tcW w:w="644" w:type="dxa"/>
            <w:noWrap w:val="0"/>
            <w:vAlign w:val="center"/>
          </w:tcPr>
          <w:p w14:paraId="66BC6BF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198</w:t>
            </w:r>
          </w:p>
        </w:tc>
      </w:tr>
      <w:tr w14:paraId="703B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56" w:type="dxa"/>
            <w:noWrap w:val="0"/>
            <w:vAlign w:val="center"/>
          </w:tcPr>
          <w:p w14:paraId="0C51F023">
            <w:pPr>
              <w:keepNext/>
              <w:keepLines/>
              <w:pageBreakBefore w:val="0"/>
              <w:widowControl w:val="0"/>
              <w:kinsoku/>
              <w:topLinePunct w:val="0"/>
              <w:bidi w:val="0"/>
              <w:spacing w:before="0" w:after="0" w:line="580" w:lineRule="exact"/>
              <w:ind w:left="0" w:leftChars="0" w:firstLine="0" w:firstLineChars="0"/>
              <w:jc w:val="center"/>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p>
        </w:tc>
        <w:tc>
          <w:tcPr>
            <w:tcW w:w="1154" w:type="dxa"/>
            <w:gridSpan w:val="2"/>
            <w:noWrap w:val="0"/>
            <w:vAlign w:val="center"/>
          </w:tcPr>
          <w:p w14:paraId="6A1ADF51">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英语</w:t>
            </w:r>
          </w:p>
        </w:tc>
        <w:tc>
          <w:tcPr>
            <w:tcW w:w="6513" w:type="dxa"/>
            <w:noWrap w:val="0"/>
            <w:vAlign w:val="center"/>
          </w:tcPr>
          <w:p w14:paraId="7FC4B7B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依据《中等职业学校英语课程标准》（2020年版）开设，并注重培养学生听、说、读、写等在本专业中的应用能力；能在相对熟悉的职业场景中，围绕主题范围，识别语篇中的事实性信息，能综合运用语言知识和资源，就相关职场主题进行有效交流。掌握学习策略，为学生的职业生涯、继续学习和终身发展奠定基础。</w:t>
            </w:r>
          </w:p>
        </w:tc>
        <w:tc>
          <w:tcPr>
            <w:tcW w:w="644" w:type="dxa"/>
            <w:noWrap w:val="0"/>
            <w:vAlign w:val="center"/>
          </w:tcPr>
          <w:p w14:paraId="182B035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144</w:t>
            </w:r>
          </w:p>
        </w:tc>
      </w:tr>
      <w:tr w14:paraId="485C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556" w:type="dxa"/>
            <w:noWrap w:val="0"/>
            <w:vAlign w:val="center"/>
          </w:tcPr>
          <w:p w14:paraId="652FEB03">
            <w:pPr>
              <w:keepNext/>
              <w:keepLines/>
              <w:pageBreakBefore w:val="0"/>
              <w:widowControl w:val="0"/>
              <w:kinsoku/>
              <w:topLinePunct w:val="0"/>
              <w:bidi w:val="0"/>
              <w:spacing w:before="0" w:after="0" w:line="580" w:lineRule="exact"/>
              <w:ind w:left="0" w:leftChars="0" w:firstLine="0" w:firstLineChars="0"/>
              <w:jc w:val="center"/>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p>
        </w:tc>
        <w:tc>
          <w:tcPr>
            <w:tcW w:w="1154" w:type="dxa"/>
            <w:gridSpan w:val="2"/>
            <w:noWrap w:val="0"/>
            <w:vAlign w:val="center"/>
          </w:tcPr>
          <w:p w14:paraId="1A557808">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体育与</w:t>
            </w:r>
            <w:r>
              <w:rPr>
                <w:rFonts w:hint="eastAsia" w:ascii="宋体" w:hAnsi="宋体" w:eastAsia="宋体" w:cs="宋体"/>
                <w:b w:val="0"/>
                <w:bCs w:val="0"/>
                <w:color w:val="000000"/>
                <w:sz w:val="21"/>
                <w:szCs w:val="21"/>
                <w:lang w:val="en-US" w:eastAsia="zh-CN"/>
              </w:rPr>
              <w:t>健康</w:t>
            </w:r>
          </w:p>
        </w:tc>
        <w:tc>
          <w:tcPr>
            <w:tcW w:w="6513" w:type="dxa"/>
            <w:noWrap w:val="0"/>
            <w:vAlign w:val="center"/>
          </w:tcPr>
          <w:p w14:paraId="2F4F73B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依据《中等职业学校体育与健康课程标准》（2020年版）开设，并注重培养学生体育与卫生保健的基础知识和运动技能等在本专业中的应用能力；全面提高身心素质和社会适应能力，为终身锻炼、继续学习和创业立业奠定基础。</w:t>
            </w:r>
          </w:p>
        </w:tc>
        <w:tc>
          <w:tcPr>
            <w:tcW w:w="644" w:type="dxa"/>
            <w:noWrap w:val="0"/>
            <w:vAlign w:val="center"/>
          </w:tcPr>
          <w:p w14:paraId="4AA4300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180</w:t>
            </w:r>
          </w:p>
        </w:tc>
      </w:tr>
      <w:tr w14:paraId="6A5D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556" w:type="dxa"/>
            <w:noWrap w:val="0"/>
            <w:vAlign w:val="center"/>
          </w:tcPr>
          <w:p w14:paraId="5D2FADCF">
            <w:pPr>
              <w:pageBreakBefore w:val="0"/>
              <w:kinsoku/>
              <w:topLinePunct w:val="0"/>
              <w:bidi w:val="0"/>
              <w:jc w:val="center"/>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1154" w:type="dxa"/>
            <w:gridSpan w:val="2"/>
            <w:noWrap w:val="0"/>
            <w:vAlign w:val="center"/>
          </w:tcPr>
          <w:p w14:paraId="731D7F7C">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信息</w:t>
            </w:r>
            <w:r>
              <w:rPr>
                <w:rFonts w:hint="eastAsia" w:ascii="宋体" w:hAnsi="宋体" w:eastAsia="宋体" w:cs="宋体"/>
                <w:b w:val="0"/>
                <w:bCs w:val="0"/>
                <w:color w:val="000000"/>
                <w:sz w:val="21"/>
                <w:szCs w:val="21"/>
                <w:lang w:val="en-US" w:eastAsia="zh-CN"/>
              </w:rPr>
              <w:t>技术</w:t>
            </w:r>
          </w:p>
        </w:tc>
        <w:tc>
          <w:tcPr>
            <w:tcW w:w="6513" w:type="dxa"/>
            <w:noWrap w:val="0"/>
            <w:vAlign w:val="center"/>
          </w:tcPr>
          <w:p w14:paraId="6DB0578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依据《中等职业学校信息技术课程标准》（2020年版）开设，信息技术课程学科核心素养主要包括信息意识、计算思维、数字化学习与创新、信息社会责任四个方面。课程通过理论理论知识学习、基础技能训练和综合应用</w:t>
            </w:r>
            <w:r>
              <w:rPr>
                <w:rFonts w:hint="eastAsia" w:ascii="宋体" w:hAnsi="宋体" w:eastAsia="宋体" w:cs="宋体"/>
                <w:b w:val="0"/>
                <w:bCs w:val="0"/>
                <w:color w:val="000000"/>
                <w:sz w:val="21"/>
                <w:szCs w:val="21"/>
                <w:lang w:val="en-US" w:eastAsia="zh-CN"/>
              </w:rPr>
              <w:t>实践</w:t>
            </w:r>
            <w:r>
              <w:rPr>
                <w:rFonts w:hint="eastAsia" w:ascii="宋体" w:hAnsi="宋体" w:eastAsia="宋体" w:cs="宋体"/>
                <w:b w:val="0"/>
                <w:bCs w:val="0"/>
                <w:color w:val="000000"/>
                <w:kern w:val="2"/>
                <w:sz w:val="21"/>
                <w:szCs w:val="21"/>
                <w:lang w:val="en-US" w:eastAsia="zh-CN"/>
              </w:rPr>
              <w:t>，培养中等职业学校学生符合时代要求的信息素养和适应职业发展需要的信息能力，帮助学生掌握信息技术设备与系统操作、网络应用、图文编辑、数据处理等相关知识与技能，不断强化认知、合作、创新能力、为职业能力的提升奠定基础。</w:t>
            </w:r>
          </w:p>
        </w:tc>
        <w:tc>
          <w:tcPr>
            <w:tcW w:w="644" w:type="dxa"/>
            <w:noWrap w:val="0"/>
            <w:vAlign w:val="center"/>
          </w:tcPr>
          <w:p w14:paraId="7D31D4C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108</w:t>
            </w:r>
          </w:p>
        </w:tc>
      </w:tr>
      <w:tr w14:paraId="4172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56" w:type="dxa"/>
            <w:noWrap w:val="0"/>
            <w:vAlign w:val="center"/>
          </w:tcPr>
          <w:p w14:paraId="06A3AE7D">
            <w:pPr>
              <w:keepNext/>
              <w:keepLines/>
              <w:pageBreakBefore w:val="0"/>
              <w:widowControl w:val="0"/>
              <w:kinsoku/>
              <w:topLinePunct w:val="0"/>
              <w:bidi w:val="0"/>
              <w:spacing w:before="0" w:after="0" w:line="580" w:lineRule="exact"/>
              <w:ind w:left="0" w:leftChars="0" w:firstLine="0" w:firstLineChars="0"/>
              <w:jc w:val="center"/>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w:t>
            </w:r>
          </w:p>
        </w:tc>
        <w:tc>
          <w:tcPr>
            <w:tcW w:w="1154" w:type="dxa"/>
            <w:gridSpan w:val="2"/>
            <w:noWrap w:val="0"/>
            <w:vAlign w:val="center"/>
          </w:tcPr>
          <w:p w14:paraId="61F953A4">
            <w:pPr>
              <w:pageBreakBefore w:val="0"/>
              <w:kinsoku/>
              <w:topLinePunct w:val="0"/>
              <w:bidi w:val="0"/>
              <w:adjustRightInd w:val="0"/>
              <w:snapToGrid w:val="0"/>
              <w:spacing w:line="240" w:lineRule="auto"/>
              <w:jc w:val="left"/>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艺术</w:t>
            </w:r>
          </w:p>
        </w:tc>
        <w:tc>
          <w:tcPr>
            <w:tcW w:w="6513" w:type="dxa"/>
            <w:noWrap w:val="0"/>
            <w:vAlign w:val="center"/>
          </w:tcPr>
          <w:p w14:paraId="2E0F7F9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color w:val="000000"/>
                <w:kern w:val="2"/>
                <w:sz w:val="21"/>
                <w:szCs w:val="21"/>
                <w:lang w:val="en-US" w:eastAsia="zh-CN"/>
              </w:rPr>
              <w:t>依据《中等职业学校艺术课程标准》（2020年版）开设，并注重培养学生艺术欣赏、文化品位和审美素质、职业素养、创新与合作等在本专业中的应用能力；树立正确的世界观、人生观和价值观，增强文化自觉与文化自信，丰富学生人文素养与精神世界。</w:t>
            </w:r>
          </w:p>
        </w:tc>
        <w:tc>
          <w:tcPr>
            <w:tcW w:w="644" w:type="dxa"/>
            <w:noWrap w:val="0"/>
            <w:vAlign w:val="center"/>
          </w:tcPr>
          <w:p w14:paraId="121F999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color w:val="000000"/>
                <w:kern w:val="2"/>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36</w:t>
            </w:r>
          </w:p>
        </w:tc>
      </w:tr>
      <w:tr w14:paraId="0325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56" w:type="dxa"/>
            <w:noWrap w:val="0"/>
            <w:vAlign w:val="center"/>
          </w:tcPr>
          <w:p w14:paraId="5556E646">
            <w:pPr>
              <w:keepNext/>
              <w:keepLines/>
              <w:pageBreakBefore w:val="0"/>
              <w:widowControl w:val="0"/>
              <w:kinsoku/>
              <w:topLinePunct w:val="0"/>
              <w:bidi w:val="0"/>
              <w:spacing w:before="0" w:after="0" w:line="580" w:lineRule="exact"/>
              <w:ind w:left="0" w:leftChars="0" w:firstLine="0" w:firstLineChars="0"/>
              <w:jc w:val="center"/>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9</w:t>
            </w:r>
          </w:p>
        </w:tc>
        <w:tc>
          <w:tcPr>
            <w:tcW w:w="1154" w:type="dxa"/>
            <w:gridSpan w:val="2"/>
            <w:noWrap w:val="0"/>
            <w:vAlign w:val="center"/>
          </w:tcPr>
          <w:p w14:paraId="2ADB6D31">
            <w:pPr>
              <w:pageBreakBefore w:val="0"/>
              <w:kinsoku/>
              <w:topLinePunct w:val="0"/>
              <w:bidi w:val="0"/>
              <w:adjustRightInd w:val="0"/>
              <w:snapToGrid w:val="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sz w:val="21"/>
                <w:szCs w:val="21"/>
              </w:rPr>
              <w:t>劳动教育</w:t>
            </w:r>
          </w:p>
        </w:tc>
        <w:tc>
          <w:tcPr>
            <w:tcW w:w="6513" w:type="dxa"/>
            <w:noWrap w:val="0"/>
            <w:vAlign w:val="center"/>
          </w:tcPr>
          <w:p w14:paraId="720A098D">
            <w:pPr>
              <w:pageBreakBefore w:val="0"/>
              <w:widowControl w:val="0"/>
              <w:kinsoku/>
              <w:topLinePunct w:val="0"/>
              <w:bidi w:val="0"/>
              <w:adjustRightInd w:val="0"/>
              <w:snapToGrid w:val="0"/>
              <w:spacing w:line="360" w:lineRule="exact"/>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rPr>
              <w:t>是一门必修的基础性实践教学课程，它对提高学生的全面综合素质，树立学生的劳动观念，培养学生的劳动技能和文明行为的养成，增强学生的团结协作、自我管理和自我服务意识，保持艰苦奋斗、吃苦耐劳的优良传统，引导和帮助学生树立正确的人生观、价值观和世界观具有积极作用和重大意义。</w:t>
            </w:r>
          </w:p>
        </w:tc>
        <w:tc>
          <w:tcPr>
            <w:tcW w:w="644" w:type="dxa"/>
            <w:noWrap w:val="0"/>
            <w:vAlign w:val="center"/>
          </w:tcPr>
          <w:p w14:paraId="4DD28B0C">
            <w:pPr>
              <w:keepNext/>
              <w:keepLines/>
              <w:pageBreakBefore w:val="0"/>
              <w:widowControl w:val="0"/>
              <w:kinsoku/>
              <w:topLinePunct w:val="0"/>
              <w:bidi w:val="0"/>
              <w:spacing w:before="0" w:after="0" w:line="240" w:lineRule="auto"/>
              <w:ind w:left="0" w:leftChars="0" w:firstLine="0" w:firstLineChars="0"/>
              <w:jc w:val="center"/>
              <w:outlineLvl w:val="9"/>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90</w:t>
            </w:r>
          </w:p>
        </w:tc>
      </w:tr>
    </w:tbl>
    <w:p w14:paraId="3CCC1CAB">
      <w:pPr>
        <w:pageBreakBefore w:val="0"/>
        <w:widowControl/>
        <w:kinsoku/>
        <w:topLinePunct w:val="0"/>
        <w:bidi w:val="0"/>
        <w:spacing w:line="400" w:lineRule="exact"/>
        <w:ind w:left="420" w:leftChars="200"/>
        <w:jc w:val="left"/>
        <w:outlineLvl w:val="9"/>
        <w:rPr>
          <w:rFonts w:hint="eastAsia" w:ascii="宋体" w:hAnsi="宋体" w:eastAsia="宋体" w:cs="宋体"/>
          <w:b/>
          <w:bCs/>
          <w:color w:val="000000"/>
          <w:sz w:val="24"/>
          <w:szCs w:val="24"/>
        </w:rPr>
      </w:pPr>
    </w:p>
    <w:p w14:paraId="461BB9FC">
      <w:pPr>
        <w:pageBreakBefore w:val="0"/>
        <w:widowControl/>
        <w:kinsoku/>
        <w:topLinePunct w:val="0"/>
        <w:bidi w:val="0"/>
        <w:spacing w:line="400" w:lineRule="exact"/>
        <w:ind w:left="420" w:leftChars="200"/>
        <w:jc w:val="left"/>
        <w:outlineLvl w:val="9"/>
        <w:rPr>
          <w:rFonts w:hint="eastAsia" w:ascii="宋体" w:hAnsi="宋体" w:eastAsia="宋体" w:cs="宋体"/>
          <w:b/>
          <w:bCs/>
          <w:color w:val="000000"/>
          <w:kern w:val="0"/>
          <w:sz w:val="28"/>
          <w:szCs w:val="28"/>
        </w:rPr>
      </w:pPr>
      <w:r>
        <w:rPr>
          <w:rFonts w:hint="eastAsia" w:ascii="宋体" w:hAnsi="宋体" w:eastAsia="宋体" w:cs="宋体"/>
          <w:b/>
          <w:bCs/>
          <w:color w:val="000000"/>
          <w:sz w:val="28"/>
          <w:szCs w:val="28"/>
        </w:rPr>
        <w:t>（二）专业技能课程</w:t>
      </w:r>
      <w:r>
        <w:rPr>
          <w:rFonts w:hint="eastAsia" w:ascii="宋体" w:hAnsi="宋体" w:eastAsia="宋体" w:cs="宋体"/>
          <w:b/>
          <w:bCs/>
          <w:color w:val="000000"/>
          <w:kern w:val="0"/>
          <w:sz w:val="28"/>
          <w:szCs w:val="28"/>
        </w:rPr>
        <w:t> </w:t>
      </w:r>
    </w:p>
    <w:p w14:paraId="7B6F40AD">
      <w:pPr>
        <w:pageBreakBefore w:val="0"/>
        <w:kinsoku/>
        <w:topLinePunct w:val="0"/>
        <w:bidi w:val="0"/>
        <w:spacing w:line="440" w:lineRule="exact"/>
        <w:ind w:firstLine="560" w:firstLineChars="200"/>
        <w:outlineLvl w:val="9"/>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专业技能课要紧密联系生产劳动实际和社会实践，突出应用性和实践性，并注意与相关职业资格考核要求相结合。</w:t>
      </w:r>
    </w:p>
    <w:p w14:paraId="7339722B">
      <w:pPr>
        <w:pageBreakBefore w:val="0"/>
        <w:kinsoku/>
        <w:topLinePunct w:val="0"/>
        <w:bidi w:val="0"/>
        <w:spacing w:line="440" w:lineRule="exact"/>
        <w:ind w:firstLine="560" w:firstLineChars="200"/>
        <w:outlineLvl w:val="9"/>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1、专业基础课</w:t>
      </w:r>
    </w:p>
    <w:p w14:paraId="749289D7">
      <w:pPr>
        <w:pageBreakBefore w:val="0"/>
        <w:kinsoku/>
        <w:topLinePunct w:val="0"/>
        <w:bidi w:val="0"/>
        <w:spacing w:line="440" w:lineRule="exact"/>
        <w:ind w:firstLine="560" w:firstLineChars="200"/>
        <w:outlineLvl w:val="9"/>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专业基础课程教学内容与要求（表3）</w:t>
      </w:r>
    </w:p>
    <w:tbl>
      <w:tblPr>
        <w:tblStyle w:val="3"/>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332"/>
        <w:gridCol w:w="5911"/>
        <w:gridCol w:w="995"/>
      </w:tblGrid>
      <w:tr w14:paraId="6EB6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3" w:type="dxa"/>
            <w:noWrap w:val="0"/>
            <w:vAlign w:val="center"/>
          </w:tcPr>
          <w:p w14:paraId="436D07E4">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332" w:type="dxa"/>
            <w:noWrap w:val="0"/>
            <w:vAlign w:val="center"/>
          </w:tcPr>
          <w:p w14:paraId="2C5C9EB8">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课程名称</w:t>
            </w:r>
          </w:p>
        </w:tc>
        <w:tc>
          <w:tcPr>
            <w:tcW w:w="5911" w:type="dxa"/>
            <w:noWrap w:val="0"/>
            <w:vAlign w:val="center"/>
          </w:tcPr>
          <w:p w14:paraId="0E634C9C">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主要教学内容和要求</w:t>
            </w:r>
          </w:p>
        </w:tc>
        <w:tc>
          <w:tcPr>
            <w:tcW w:w="995" w:type="dxa"/>
            <w:noWrap w:val="0"/>
            <w:vAlign w:val="center"/>
          </w:tcPr>
          <w:p w14:paraId="1E0C0358">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参考学时</w:t>
            </w:r>
          </w:p>
        </w:tc>
      </w:tr>
      <w:tr w14:paraId="1D5B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3" w:type="dxa"/>
            <w:noWrap w:val="0"/>
            <w:vAlign w:val="center"/>
          </w:tcPr>
          <w:p w14:paraId="4DE6BA81">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color w:val="000000"/>
                <w:kern w:val="0"/>
                <w:sz w:val="28"/>
                <w:szCs w:val="28"/>
              </w:rPr>
              <w:t>1</w:t>
            </w:r>
          </w:p>
        </w:tc>
        <w:tc>
          <w:tcPr>
            <w:tcW w:w="1332" w:type="dxa"/>
            <w:noWrap w:val="0"/>
            <w:vAlign w:val="center"/>
          </w:tcPr>
          <w:p w14:paraId="55490D6D">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color w:val="000000"/>
                <w:kern w:val="0"/>
                <w:szCs w:val="21"/>
                <w:lang w:val="en-US" w:eastAsia="zh-CN"/>
              </w:rPr>
              <w:t>Office办公</w:t>
            </w:r>
          </w:p>
        </w:tc>
        <w:tc>
          <w:tcPr>
            <w:tcW w:w="5911" w:type="dxa"/>
            <w:noWrap w:val="0"/>
            <w:vAlign w:val="center"/>
          </w:tcPr>
          <w:p w14:paraId="721698E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b/>
                <w:bCs/>
                <w:color w:val="000000"/>
                <w:kern w:val="0"/>
                <w:szCs w:val="21"/>
              </w:rPr>
            </w:pPr>
            <w:r>
              <w:rPr>
                <w:rFonts w:hint="eastAsia" w:ascii="宋体" w:hAnsi="宋体" w:eastAsia="宋体" w:cs="宋体"/>
                <w:b w:val="0"/>
                <w:bCs w:val="0"/>
                <w:color w:val="000000"/>
                <w:kern w:val="0"/>
                <w:szCs w:val="21"/>
              </w:rPr>
              <w:t>通过Office工作环境介绍，以及对Office组件（Word、Excel、Access、Powerpoint）的深入学习，使学生掌握Office办公软件的常用功能，能自己处理文字与排版，电子表格，幻灯片制作及数据库建立使用，达到正常的办公人员的水平。</w:t>
            </w:r>
          </w:p>
        </w:tc>
        <w:tc>
          <w:tcPr>
            <w:tcW w:w="995" w:type="dxa"/>
            <w:noWrap w:val="0"/>
            <w:vAlign w:val="center"/>
          </w:tcPr>
          <w:p w14:paraId="7AEB9756">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lang w:val="en-US" w:eastAsia="zh-CN"/>
              </w:rPr>
            </w:pPr>
            <w:r>
              <w:rPr>
                <w:rFonts w:hint="eastAsia" w:ascii="宋体" w:hAnsi="宋体" w:eastAsia="宋体" w:cs="宋体"/>
                <w:color w:val="000000"/>
                <w:kern w:val="0"/>
                <w:szCs w:val="21"/>
                <w:lang w:val="en-US" w:eastAsia="zh-CN"/>
              </w:rPr>
              <w:t>144</w:t>
            </w:r>
          </w:p>
        </w:tc>
      </w:tr>
      <w:tr w14:paraId="65F9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29DBC833">
            <w:pPr>
              <w:pageBreakBefore w:val="0"/>
              <w:widowControl/>
              <w:kinsoku/>
              <w:topLinePunct w:val="0"/>
              <w:bidi w:val="0"/>
              <w:spacing w:line="400" w:lineRule="exact"/>
              <w:jc w:val="center"/>
              <w:outlineLvl w:val="9"/>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2</w:t>
            </w:r>
          </w:p>
        </w:tc>
        <w:tc>
          <w:tcPr>
            <w:tcW w:w="1332" w:type="dxa"/>
            <w:noWrap w:val="0"/>
            <w:vAlign w:val="center"/>
          </w:tcPr>
          <w:p w14:paraId="3B59A314">
            <w:pPr>
              <w:pageBreakBefore w:val="0"/>
              <w:shd w:val="clear" w:color="auto" w:fill="FFFFFF"/>
              <w:kinsoku/>
              <w:topLinePunct w:val="0"/>
              <w:bidi w:val="0"/>
              <w:adjustRightInd w:val="0"/>
              <w:snapToGrid w:val="0"/>
              <w:spacing w:line="34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电子商务基础</w:t>
            </w:r>
          </w:p>
        </w:tc>
        <w:tc>
          <w:tcPr>
            <w:tcW w:w="5911" w:type="dxa"/>
            <w:noWrap w:val="0"/>
            <w:vAlign w:val="center"/>
          </w:tcPr>
          <w:p w14:paraId="6C4F6CF4">
            <w:pPr>
              <w:pageBreakBefore w:val="0"/>
              <w:shd w:val="clear" w:color="auto" w:fill="FFFFFF"/>
              <w:kinsoku/>
              <w:topLinePunct w:val="0"/>
              <w:bidi w:val="0"/>
              <w:adjustRightInd w:val="0"/>
              <w:snapToGrid w:val="0"/>
              <w:spacing w:line="340" w:lineRule="exact"/>
              <w:jc w:val="left"/>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了解电子商务相关的法律法规、行业政策和网络安全知识；了解网络零售市场的基本特点，电子商务B2B、B2C、C2C等典型电子商务运营模式；掌握网络零售的主要交易流程，能进行网络商情信息的处理加工；熟悉</w:t>
            </w:r>
            <w:r>
              <w:rPr>
                <w:rFonts w:hint="eastAsia" w:ascii="宋体" w:hAnsi="宋体" w:eastAsia="宋体" w:cs="宋体"/>
                <w:color w:val="000000"/>
                <w:sz w:val="21"/>
                <w:szCs w:val="21"/>
              </w:rPr>
              <w:t>网上</w:t>
            </w:r>
            <w:r>
              <w:rPr>
                <w:rFonts w:hint="eastAsia" w:ascii="宋体" w:hAnsi="宋体" w:eastAsia="宋体" w:cs="宋体"/>
                <w:color w:val="000000"/>
                <w:kern w:val="0"/>
                <w:szCs w:val="21"/>
              </w:rPr>
              <w:t>银行和第三方支付平台业务；能应用电子商务平台进行网上商店的搭建和日常商务交易处理。能熟悉常见的网络营销方式。</w:t>
            </w:r>
          </w:p>
        </w:tc>
        <w:tc>
          <w:tcPr>
            <w:tcW w:w="995" w:type="dxa"/>
            <w:noWrap w:val="0"/>
            <w:vAlign w:val="center"/>
          </w:tcPr>
          <w:p w14:paraId="3F7476C4">
            <w:pPr>
              <w:pageBreakBefore w:val="0"/>
              <w:widowControl/>
              <w:kinsoku/>
              <w:topLinePunct w:val="0"/>
              <w:bidi w:val="0"/>
              <w:spacing w:line="400" w:lineRule="exact"/>
              <w:jc w:val="center"/>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90</w:t>
            </w:r>
          </w:p>
        </w:tc>
      </w:tr>
      <w:tr w14:paraId="0691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3ED7CCA8">
            <w:pPr>
              <w:pageBreakBefore w:val="0"/>
              <w:widowControl/>
              <w:kinsoku/>
              <w:topLinePunct w:val="0"/>
              <w:bidi w:val="0"/>
              <w:spacing w:line="400" w:lineRule="exact"/>
              <w:jc w:val="center"/>
              <w:outlineLvl w:val="9"/>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3</w:t>
            </w:r>
          </w:p>
        </w:tc>
        <w:tc>
          <w:tcPr>
            <w:tcW w:w="1332" w:type="dxa"/>
            <w:noWrap w:val="0"/>
            <w:vAlign w:val="center"/>
          </w:tcPr>
          <w:p w14:paraId="6207D4C6">
            <w:pPr>
              <w:pageBreakBefore w:val="0"/>
              <w:shd w:val="clear" w:color="auto" w:fill="FFFFFF"/>
              <w:kinsoku/>
              <w:topLinePunct w:val="0"/>
              <w:bidi w:val="0"/>
              <w:adjustRightInd w:val="0"/>
              <w:snapToGrid w:val="0"/>
              <w:spacing w:line="34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商品拍摄与图片处理</w:t>
            </w:r>
          </w:p>
        </w:tc>
        <w:tc>
          <w:tcPr>
            <w:tcW w:w="5911" w:type="dxa"/>
            <w:noWrap w:val="0"/>
            <w:vAlign w:val="center"/>
          </w:tcPr>
          <w:p w14:paraId="4F922786">
            <w:pPr>
              <w:pageBreakBefore w:val="0"/>
              <w:shd w:val="clear" w:color="auto" w:fill="FFFFFF"/>
              <w:kinsoku/>
              <w:topLinePunct w:val="0"/>
              <w:bidi w:val="0"/>
              <w:adjustRightInd w:val="0"/>
              <w:snapToGrid w:val="0"/>
              <w:spacing w:line="340" w:lineRule="exact"/>
              <w:jc w:val="left"/>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了解商品E化工作职责；能根据拍摄要求调试相机，拍摄出清晰地体现商品卖点的照片；能正确展示商品，形成商品详情页；掌握促销图设计制作相关知识，能使用设计类工具软件制作商品促销信息，突出商品卖点。</w:t>
            </w:r>
          </w:p>
        </w:tc>
        <w:tc>
          <w:tcPr>
            <w:tcW w:w="995" w:type="dxa"/>
            <w:noWrap w:val="0"/>
            <w:vAlign w:val="center"/>
          </w:tcPr>
          <w:p w14:paraId="0EEB77F3">
            <w:pPr>
              <w:pageBreakBefore w:val="0"/>
              <w:widowControl/>
              <w:kinsoku/>
              <w:topLinePunct w:val="0"/>
              <w:bidi w:val="0"/>
              <w:spacing w:line="400" w:lineRule="exact"/>
              <w:jc w:val="center"/>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126</w:t>
            </w:r>
          </w:p>
        </w:tc>
      </w:tr>
      <w:tr w14:paraId="2CF7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14:paraId="33E56C34">
            <w:pPr>
              <w:pageBreakBefore w:val="0"/>
              <w:shd w:val="clear" w:color="auto" w:fill="FFFFFF"/>
              <w:kinsoku/>
              <w:topLinePunct w:val="0"/>
              <w:bidi w:val="0"/>
              <w:adjustRightInd w:val="0"/>
              <w:snapToGrid w:val="0"/>
              <w:spacing w:line="580" w:lineRule="exact"/>
              <w:jc w:val="center"/>
              <w:outlineLvl w:val="9"/>
              <w:rPr>
                <w:rFonts w:hint="eastAsia" w:ascii="宋体" w:hAnsi="宋体" w:eastAsia="宋体" w:cs="宋体"/>
                <w:color w:val="000000"/>
                <w:kern w:val="0"/>
                <w:sz w:val="28"/>
                <w:szCs w:val="28"/>
                <w:lang w:val="en-US" w:eastAsia="zh-CN"/>
              </w:rPr>
            </w:pPr>
            <w:r>
              <w:rPr>
                <w:rFonts w:hint="eastAsia" w:ascii="宋体" w:hAnsi="宋体" w:eastAsia="宋体" w:cs="宋体"/>
                <w:b w:val="0"/>
                <w:bCs w:val="0"/>
                <w:color w:val="000000"/>
                <w:szCs w:val="21"/>
              </w:rPr>
              <w:t>4</w:t>
            </w:r>
          </w:p>
        </w:tc>
        <w:tc>
          <w:tcPr>
            <w:tcW w:w="1332" w:type="dxa"/>
            <w:noWrap w:val="0"/>
            <w:vAlign w:val="center"/>
          </w:tcPr>
          <w:p w14:paraId="69C871A2">
            <w:pPr>
              <w:pageBreakBefore w:val="0"/>
              <w:kinsoku/>
              <w:topLinePunct w:val="0"/>
              <w:bidi w:val="0"/>
              <w:adjustRightInd w:val="0"/>
              <w:snapToGrid w:val="0"/>
              <w:spacing w:line="240" w:lineRule="auto"/>
              <w:jc w:val="left"/>
              <w:outlineLvl w:val="9"/>
              <w:rPr>
                <w:rFonts w:hint="eastAsia" w:ascii="宋体" w:hAnsi="宋体" w:eastAsia="宋体" w:cs="宋体"/>
                <w:color w:val="000000"/>
                <w:kern w:val="0"/>
                <w:szCs w:val="21"/>
              </w:rPr>
            </w:pPr>
            <w:r>
              <w:rPr>
                <w:rFonts w:hint="eastAsia" w:ascii="宋体" w:hAnsi="宋体" w:eastAsia="宋体" w:cs="宋体"/>
                <w:b w:val="0"/>
                <w:bCs w:val="0"/>
                <w:color w:val="000000"/>
                <w:kern w:val="0"/>
                <w:szCs w:val="21"/>
              </w:rPr>
              <w:t>P</w:t>
            </w:r>
            <w:r>
              <w:rPr>
                <w:rFonts w:hint="eastAsia" w:ascii="宋体" w:hAnsi="宋体" w:eastAsia="宋体" w:cs="宋体"/>
                <w:b w:val="0"/>
                <w:bCs w:val="0"/>
                <w:color w:val="000000"/>
                <w:kern w:val="0"/>
                <w:szCs w:val="21"/>
                <w:lang w:val="en-US" w:eastAsia="zh-CN"/>
              </w:rPr>
              <w:t>S图形</w:t>
            </w:r>
            <w:r>
              <w:rPr>
                <w:rFonts w:hint="eastAsia" w:ascii="宋体" w:hAnsi="宋体" w:eastAsia="宋体" w:cs="宋体"/>
                <w:b w:val="0"/>
                <w:bCs w:val="0"/>
                <w:color w:val="000000"/>
                <w:kern w:val="0"/>
                <w:szCs w:val="21"/>
              </w:rPr>
              <w:t>图像处理</w:t>
            </w:r>
          </w:p>
        </w:tc>
        <w:tc>
          <w:tcPr>
            <w:tcW w:w="5911" w:type="dxa"/>
            <w:noWrap w:val="0"/>
            <w:vAlign w:val="center"/>
          </w:tcPr>
          <w:p w14:paraId="4FEDACAF">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outlineLvl w:val="9"/>
              <w:rPr>
                <w:rFonts w:hint="eastAsia" w:ascii="宋体" w:hAnsi="宋体" w:eastAsia="宋体" w:cs="宋体"/>
                <w:color w:val="000000"/>
                <w:kern w:val="0"/>
                <w:szCs w:val="21"/>
              </w:rPr>
            </w:pPr>
            <w:r>
              <w:rPr>
                <w:rFonts w:hint="eastAsia" w:ascii="宋体" w:hAnsi="宋体" w:eastAsia="宋体" w:cs="宋体"/>
                <w:b w:val="0"/>
                <w:bCs w:val="0"/>
                <w:color w:val="000000"/>
                <w:kern w:val="0"/>
                <w:szCs w:val="21"/>
              </w:rPr>
              <w:t>使学生了解Photoshop的功能、特点、概念、术语和工作界面，熟练掌握图像编辑、通道、图层、路径的综合运用；熟练掌握图像色彩的校正、各种特效滤镜的使用、特效字的制作和图像输出与优化等方法和技巧；能够灵活运用图层风格、流体变形及褪底和蒙版，制作出千变万化的图像特效。</w:t>
            </w:r>
          </w:p>
        </w:tc>
        <w:tc>
          <w:tcPr>
            <w:tcW w:w="995" w:type="dxa"/>
            <w:noWrap w:val="0"/>
            <w:vAlign w:val="center"/>
          </w:tcPr>
          <w:p w14:paraId="6C3D092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18"/>
                <w:szCs w:val="18"/>
                <w:u w:val="none"/>
                <w:lang w:val="en-US" w:eastAsia="zh-CN" w:bidi="ar"/>
              </w:rPr>
              <w:t>144</w:t>
            </w:r>
          </w:p>
        </w:tc>
      </w:tr>
      <w:tr w14:paraId="69F2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noWrap w:val="0"/>
            <w:vAlign w:val="center"/>
          </w:tcPr>
          <w:p w14:paraId="3E18366C">
            <w:pPr>
              <w:pageBreakBefore w:val="0"/>
              <w:widowControl/>
              <w:kinsoku/>
              <w:topLinePunct w:val="0"/>
              <w:bidi w:val="0"/>
              <w:spacing w:line="400" w:lineRule="exact"/>
              <w:jc w:val="center"/>
              <w:outlineLvl w:val="9"/>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5</w:t>
            </w:r>
          </w:p>
        </w:tc>
        <w:tc>
          <w:tcPr>
            <w:tcW w:w="1332" w:type="dxa"/>
            <w:noWrap w:val="0"/>
            <w:vAlign w:val="center"/>
          </w:tcPr>
          <w:p w14:paraId="638B18B4">
            <w:pPr>
              <w:pageBreakBefore w:val="0"/>
              <w:shd w:val="clear" w:color="auto" w:fill="FFFFFF"/>
              <w:kinsoku/>
              <w:topLinePunct w:val="0"/>
              <w:bidi w:val="0"/>
              <w:adjustRightInd w:val="0"/>
              <w:snapToGrid w:val="0"/>
              <w:spacing w:line="34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电子商务客户服务</w:t>
            </w:r>
          </w:p>
        </w:tc>
        <w:tc>
          <w:tcPr>
            <w:tcW w:w="5911" w:type="dxa"/>
            <w:noWrap w:val="0"/>
            <w:vAlign w:val="center"/>
          </w:tcPr>
          <w:p w14:paraId="0AA6C332">
            <w:pPr>
              <w:pageBreakBefore w:val="0"/>
              <w:shd w:val="clear" w:color="auto" w:fill="FFFFFF"/>
              <w:kinsoku/>
              <w:topLinePunct w:val="0"/>
              <w:bidi w:val="0"/>
              <w:adjustRightInd w:val="0"/>
              <w:snapToGrid w:val="0"/>
              <w:spacing w:line="340" w:lineRule="exact"/>
              <w:jc w:val="left"/>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了解产品和网购流程知识，电商客服各种业务类型的工作要求以及接待、沟通等方面的知识；掌握电商客服的专业服务用语和礼仪；能正确回复客户咨询，有效处理客户投诉；会准确分析客户需求，针对客户需求给予满意的解决方案。</w:t>
            </w:r>
          </w:p>
        </w:tc>
        <w:tc>
          <w:tcPr>
            <w:tcW w:w="995" w:type="dxa"/>
            <w:noWrap w:val="0"/>
            <w:vAlign w:val="center"/>
          </w:tcPr>
          <w:p w14:paraId="320C99A0">
            <w:pPr>
              <w:pageBreakBefore w:val="0"/>
              <w:widowControl/>
              <w:kinsoku/>
              <w:topLinePunct w:val="0"/>
              <w:bidi w:val="0"/>
              <w:spacing w:line="40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r>
      <w:tr w14:paraId="62C6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623" w:type="dxa"/>
            <w:noWrap w:val="0"/>
            <w:vAlign w:val="center"/>
          </w:tcPr>
          <w:p w14:paraId="4D3E2F69">
            <w:pPr>
              <w:pageBreakBefore w:val="0"/>
              <w:widowControl/>
              <w:kinsoku/>
              <w:topLinePunct w:val="0"/>
              <w:bidi w:val="0"/>
              <w:spacing w:line="400" w:lineRule="exact"/>
              <w:jc w:val="center"/>
              <w:outlineLvl w:val="9"/>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6</w:t>
            </w:r>
          </w:p>
        </w:tc>
        <w:tc>
          <w:tcPr>
            <w:tcW w:w="1332" w:type="dxa"/>
            <w:noWrap w:val="0"/>
            <w:vAlign w:val="center"/>
          </w:tcPr>
          <w:p w14:paraId="502F3DFA">
            <w:pPr>
              <w:pageBreakBefore w:val="0"/>
              <w:widowControl/>
              <w:kinsoku/>
              <w:topLinePunct w:val="0"/>
              <w:bidi w:val="0"/>
              <w:spacing w:line="40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电子商务</w:t>
            </w:r>
          </w:p>
          <w:p w14:paraId="315262AC">
            <w:pPr>
              <w:pageBreakBefore w:val="0"/>
              <w:widowControl/>
              <w:kinsoku/>
              <w:topLinePunct w:val="0"/>
              <w:bidi w:val="0"/>
              <w:spacing w:line="40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网页制作</w:t>
            </w:r>
          </w:p>
        </w:tc>
        <w:tc>
          <w:tcPr>
            <w:tcW w:w="5911" w:type="dxa"/>
            <w:noWrap w:val="0"/>
            <w:vAlign w:val="center"/>
          </w:tcPr>
          <w:p w14:paraId="604A0B4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了解网页制作流程和规范、导航和链接的互动性；掌握电子商务网页制作方法，能使用设计类工具软案制作网页；掌握网页简单互动效果的制作方法；掌握相对路径的描述方法；能通过代码编辑修改网页，包括链接、图片替换等。</w:t>
            </w:r>
          </w:p>
        </w:tc>
        <w:tc>
          <w:tcPr>
            <w:tcW w:w="995" w:type="dxa"/>
            <w:noWrap w:val="0"/>
            <w:vAlign w:val="center"/>
          </w:tcPr>
          <w:p w14:paraId="642A7BD6">
            <w:pPr>
              <w:pageBreakBefore w:val="0"/>
              <w:widowControl/>
              <w:kinsoku/>
              <w:topLinePunct w:val="0"/>
              <w:bidi w:val="0"/>
              <w:spacing w:line="400" w:lineRule="exact"/>
              <w:jc w:val="center"/>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72</w:t>
            </w:r>
          </w:p>
        </w:tc>
      </w:tr>
    </w:tbl>
    <w:p w14:paraId="2C8CDB40">
      <w:pPr>
        <w:pageBreakBefore w:val="0"/>
        <w:widowControl w:val="0"/>
        <w:kinsoku/>
        <w:topLinePunct w:val="0"/>
        <w:bidi w:val="0"/>
        <w:spacing w:line="440" w:lineRule="exact"/>
        <w:ind w:firstLine="560" w:firstLineChars="200"/>
        <w:jc w:val="both"/>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2、专业核心方向课</w:t>
      </w:r>
    </w:p>
    <w:p w14:paraId="437F73C2">
      <w:pPr>
        <w:pageBreakBefore w:val="0"/>
        <w:widowControl w:val="0"/>
        <w:kinsoku/>
        <w:topLinePunct w:val="0"/>
        <w:bidi w:val="0"/>
        <w:spacing w:line="440" w:lineRule="exact"/>
        <w:ind w:firstLine="560" w:firstLineChars="200"/>
        <w:jc w:val="both"/>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专业核心方向课程教学内容与要求（表4）</w:t>
      </w:r>
    </w:p>
    <w:tbl>
      <w:tblPr>
        <w:tblStyle w:val="3"/>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366"/>
        <w:gridCol w:w="5869"/>
        <w:gridCol w:w="1002"/>
      </w:tblGrid>
      <w:tr w14:paraId="60D0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4" w:type="dxa"/>
            <w:noWrap w:val="0"/>
            <w:vAlign w:val="center"/>
          </w:tcPr>
          <w:p w14:paraId="06A4FCF1">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366" w:type="dxa"/>
            <w:noWrap w:val="0"/>
            <w:vAlign w:val="center"/>
          </w:tcPr>
          <w:p w14:paraId="20C65FAD">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课程名称</w:t>
            </w:r>
          </w:p>
        </w:tc>
        <w:tc>
          <w:tcPr>
            <w:tcW w:w="5869" w:type="dxa"/>
            <w:noWrap w:val="0"/>
            <w:vAlign w:val="center"/>
          </w:tcPr>
          <w:p w14:paraId="3060145D">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主要教学内容和要求</w:t>
            </w:r>
          </w:p>
        </w:tc>
        <w:tc>
          <w:tcPr>
            <w:tcW w:w="1002" w:type="dxa"/>
            <w:noWrap w:val="0"/>
            <w:vAlign w:val="center"/>
          </w:tcPr>
          <w:p w14:paraId="69A9A4AA">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参考</w:t>
            </w:r>
          </w:p>
          <w:p w14:paraId="1C06B2B6">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学时</w:t>
            </w:r>
          </w:p>
        </w:tc>
      </w:tr>
      <w:tr w14:paraId="1AEB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624" w:type="dxa"/>
            <w:noWrap w:val="0"/>
            <w:vAlign w:val="center"/>
          </w:tcPr>
          <w:p w14:paraId="0214B836">
            <w:pPr>
              <w:pageBreakBefore w:val="0"/>
              <w:widowControl/>
              <w:kinsoku/>
              <w:topLinePunct w:val="0"/>
              <w:bidi w:val="0"/>
              <w:spacing w:line="400" w:lineRule="exact"/>
              <w:jc w:val="center"/>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366" w:type="dxa"/>
            <w:noWrap w:val="0"/>
            <w:vAlign w:val="center"/>
          </w:tcPr>
          <w:p w14:paraId="64A26685">
            <w:pPr>
              <w:pageBreakBefore w:val="0"/>
              <w:widowControl/>
              <w:kinsoku/>
              <w:topLinePunct w:val="0"/>
              <w:bidi w:val="0"/>
              <w:spacing w:line="400" w:lineRule="exact"/>
              <w:jc w:val="center"/>
              <w:outlineLvl w:val="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网店装修</w:t>
            </w:r>
          </w:p>
        </w:tc>
        <w:tc>
          <w:tcPr>
            <w:tcW w:w="5869" w:type="dxa"/>
            <w:noWrap w:val="0"/>
            <w:vAlign w:val="center"/>
          </w:tcPr>
          <w:p w14:paraId="13BC429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能通过后台选择套用模板；选择配色方案；掌握调整网页布局、选择模块的操作方法；能通过后台上传图片至正确位置；能通过后台发表文章至正确位置；会修改代码，通过修改代码完成页面编辑。</w:t>
            </w:r>
          </w:p>
        </w:tc>
        <w:tc>
          <w:tcPr>
            <w:tcW w:w="1002" w:type="dxa"/>
            <w:noWrap w:val="0"/>
            <w:vAlign w:val="center"/>
          </w:tcPr>
          <w:p w14:paraId="26974A6A">
            <w:pPr>
              <w:pageBreakBefore w:val="0"/>
              <w:widowControl/>
              <w:kinsoku/>
              <w:topLinePunct w:val="0"/>
              <w:bidi w:val="0"/>
              <w:spacing w:line="400" w:lineRule="exact"/>
              <w:jc w:val="center"/>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108</w:t>
            </w:r>
          </w:p>
        </w:tc>
      </w:tr>
      <w:tr w14:paraId="24C3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624" w:type="dxa"/>
            <w:noWrap w:val="0"/>
            <w:vAlign w:val="center"/>
          </w:tcPr>
          <w:p w14:paraId="75E90A39">
            <w:pPr>
              <w:pageBreakBefore w:val="0"/>
              <w:widowControl/>
              <w:kinsoku/>
              <w:topLinePunct w:val="0"/>
              <w:bidi w:val="0"/>
              <w:spacing w:line="400" w:lineRule="exact"/>
              <w:jc w:val="center"/>
              <w:outlineLvl w:val="9"/>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2</w:t>
            </w:r>
          </w:p>
        </w:tc>
        <w:tc>
          <w:tcPr>
            <w:tcW w:w="1366" w:type="dxa"/>
            <w:noWrap w:val="0"/>
            <w:vAlign w:val="center"/>
          </w:tcPr>
          <w:p w14:paraId="250964FF">
            <w:pPr>
              <w:pageBreakBefore w:val="0"/>
              <w:shd w:val="clear" w:color="auto" w:fill="FFFFFF"/>
              <w:kinsoku/>
              <w:topLinePunct w:val="0"/>
              <w:bidi w:val="0"/>
              <w:adjustRightInd w:val="0"/>
              <w:snapToGrid w:val="0"/>
              <w:spacing w:line="34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网络营销</w:t>
            </w:r>
            <w:r>
              <w:rPr>
                <w:rFonts w:hint="eastAsia" w:ascii="宋体" w:hAnsi="宋体" w:eastAsia="宋体" w:cs="宋体"/>
                <w:color w:val="000000"/>
                <w:sz w:val="21"/>
                <w:szCs w:val="21"/>
              </w:rPr>
              <w:t>实务</w:t>
            </w:r>
          </w:p>
        </w:tc>
        <w:tc>
          <w:tcPr>
            <w:tcW w:w="5869" w:type="dxa"/>
            <w:noWrap w:val="0"/>
            <w:vAlign w:val="center"/>
          </w:tcPr>
          <w:p w14:paraId="568C569D">
            <w:pPr>
              <w:pageBreakBefore w:val="0"/>
              <w:shd w:val="clear" w:color="auto" w:fill="FFFFFF"/>
              <w:kinsoku/>
              <w:topLinePunct w:val="0"/>
              <w:bidi w:val="0"/>
              <w:adjustRightInd w:val="0"/>
              <w:snapToGrid w:val="0"/>
              <w:spacing w:line="340" w:lineRule="exact"/>
              <w:jc w:val="left"/>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能选择恰当的站外营销推广方法，正确操作相关工具软件，增加网站的流量；能根据</w:t>
            </w:r>
            <w:r>
              <w:rPr>
                <w:rFonts w:hint="eastAsia" w:ascii="宋体" w:hAnsi="宋体" w:eastAsia="宋体" w:cs="宋体"/>
                <w:color w:val="000000"/>
                <w:sz w:val="21"/>
                <w:szCs w:val="21"/>
              </w:rPr>
              <w:t>第三方</w:t>
            </w:r>
            <w:r>
              <w:rPr>
                <w:rFonts w:hint="eastAsia" w:ascii="宋体" w:hAnsi="宋体" w:eastAsia="宋体" w:cs="宋体"/>
                <w:color w:val="000000"/>
                <w:kern w:val="0"/>
                <w:szCs w:val="21"/>
              </w:rPr>
              <w:t>平台规范及特点，选择适合自身的平台内部营销推广方法，正确操作后台；能根据网站营销的不同阶段，运用网站分析工具监测网站指标的变化，实现监测推广效果的目的。</w:t>
            </w:r>
          </w:p>
        </w:tc>
        <w:tc>
          <w:tcPr>
            <w:tcW w:w="1002" w:type="dxa"/>
            <w:noWrap w:val="0"/>
            <w:vAlign w:val="center"/>
          </w:tcPr>
          <w:p w14:paraId="7BA8A63D">
            <w:pPr>
              <w:pageBreakBefore w:val="0"/>
              <w:widowControl/>
              <w:kinsoku/>
              <w:topLinePunct w:val="0"/>
              <w:bidi w:val="0"/>
              <w:spacing w:line="400" w:lineRule="exact"/>
              <w:jc w:val="center"/>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144</w:t>
            </w:r>
          </w:p>
        </w:tc>
      </w:tr>
      <w:tr w14:paraId="6326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624" w:type="dxa"/>
            <w:noWrap w:val="0"/>
            <w:vAlign w:val="center"/>
          </w:tcPr>
          <w:p w14:paraId="2684B50E">
            <w:pPr>
              <w:pageBreakBefore w:val="0"/>
              <w:widowControl/>
              <w:kinsoku/>
              <w:topLinePunct w:val="0"/>
              <w:bidi w:val="0"/>
              <w:spacing w:line="400" w:lineRule="exact"/>
              <w:jc w:val="center"/>
              <w:outlineLvl w:val="9"/>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3</w:t>
            </w:r>
          </w:p>
        </w:tc>
        <w:tc>
          <w:tcPr>
            <w:tcW w:w="1366" w:type="dxa"/>
            <w:noWrap w:val="0"/>
            <w:vAlign w:val="center"/>
          </w:tcPr>
          <w:p w14:paraId="750AAAE3">
            <w:pPr>
              <w:pageBreakBefore w:val="0"/>
              <w:shd w:val="clear" w:color="auto" w:fill="FFFFFF"/>
              <w:kinsoku/>
              <w:topLinePunct w:val="0"/>
              <w:bidi w:val="0"/>
              <w:adjustRightInd w:val="0"/>
              <w:snapToGrid w:val="0"/>
              <w:spacing w:line="34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电子商务物流</w:t>
            </w:r>
          </w:p>
        </w:tc>
        <w:tc>
          <w:tcPr>
            <w:tcW w:w="5869" w:type="dxa"/>
            <w:noWrap w:val="0"/>
            <w:vAlign w:val="center"/>
          </w:tcPr>
          <w:p w14:paraId="3BB9A55B">
            <w:pPr>
              <w:pageBreakBefore w:val="0"/>
              <w:shd w:val="clear" w:color="auto" w:fill="FFFFFF"/>
              <w:kinsoku/>
              <w:topLinePunct w:val="0"/>
              <w:bidi w:val="0"/>
              <w:adjustRightInd w:val="0"/>
              <w:snapToGrid w:val="0"/>
              <w:spacing w:line="340" w:lineRule="exact"/>
              <w:jc w:val="left"/>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了解电子商务物流中储存、配送、信息加工的工作职责；站外仓储管理和配送系统的操作方法，能对客户的网络订单进行处理；能按照安全规范，熟练使用各种包装设备，准确迅速的完成物品的包装、封装等基本操作；能对单据进行管理与跟踪，合理安排退换货流程。</w:t>
            </w:r>
          </w:p>
        </w:tc>
        <w:tc>
          <w:tcPr>
            <w:tcW w:w="1002" w:type="dxa"/>
            <w:noWrap w:val="0"/>
            <w:vAlign w:val="center"/>
          </w:tcPr>
          <w:p w14:paraId="5E52418E">
            <w:pPr>
              <w:pageBreakBefore w:val="0"/>
              <w:widowControl/>
              <w:kinsoku/>
              <w:topLinePunct w:val="0"/>
              <w:bidi w:val="0"/>
              <w:spacing w:line="40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r>
      <w:tr w14:paraId="7908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624" w:type="dxa"/>
            <w:noWrap w:val="0"/>
            <w:vAlign w:val="center"/>
          </w:tcPr>
          <w:p w14:paraId="4F4829BB">
            <w:pPr>
              <w:pageBreakBefore w:val="0"/>
              <w:widowControl/>
              <w:kinsoku/>
              <w:topLinePunct w:val="0"/>
              <w:bidi w:val="0"/>
              <w:spacing w:line="400" w:lineRule="exact"/>
              <w:jc w:val="center"/>
              <w:outlineLvl w:val="9"/>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4</w:t>
            </w:r>
          </w:p>
        </w:tc>
        <w:tc>
          <w:tcPr>
            <w:tcW w:w="1366" w:type="dxa"/>
            <w:noWrap w:val="0"/>
            <w:vAlign w:val="center"/>
          </w:tcPr>
          <w:p w14:paraId="43CF0757">
            <w:pPr>
              <w:pageBreakBefore w:val="0"/>
              <w:widowControl/>
              <w:kinsoku/>
              <w:topLinePunct w:val="0"/>
              <w:bidi w:val="0"/>
              <w:spacing w:line="40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网站内容编辑</w:t>
            </w:r>
          </w:p>
        </w:tc>
        <w:tc>
          <w:tcPr>
            <w:tcW w:w="5869" w:type="dxa"/>
            <w:noWrap w:val="0"/>
            <w:vAlign w:val="center"/>
          </w:tcPr>
          <w:p w14:paraId="49AE7534">
            <w:pPr>
              <w:pageBreakBefore w:val="0"/>
              <w:shd w:val="clear" w:color="auto" w:fill="FFFFFF"/>
              <w:kinsoku/>
              <w:topLinePunct w:val="0"/>
              <w:bidi w:val="0"/>
              <w:adjustRightInd w:val="0"/>
              <w:snapToGrid w:val="0"/>
              <w:spacing w:line="340" w:lineRule="exact"/>
              <w:jc w:val="left"/>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了解网站内容编辑岗位职业道德，能根据企业具体需求进行网络信息筛选与归类；能根据产品特征编辑产品推广信息与宣传软文；能根据企业网站需求撰写宣传稿件和企业宣传软文、开展网络专题策划、开展网络互动活动，并有效进行网络社区管理。</w:t>
            </w:r>
          </w:p>
        </w:tc>
        <w:tc>
          <w:tcPr>
            <w:tcW w:w="1002" w:type="dxa"/>
            <w:noWrap w:val="0"/>
            <w:vAlign w:val="center"/>
          </w:tcPr>
          <w:p w14:paraId="0EB717EB">
            <w:pPr>
              <w:pageBreakBefore w:val="0"/>
              <w:widowControl/>
              <w:kinsoku/>
              <w:topLinePunct w:val="0"/>
              <w:bidi w:val="0"/>
              <w:spacing w:line="400" w:lineRule="exact"/>
              <w:jc w:val="center"/>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108</w:t>
            </w:r>
          </w:p>
        </w:tc>
      </w:tr>
      <w:tr w14:paraId="491C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624" w:type="dxa"/>
            <w:noWrap w:val="0"/>
            <w:vAlign w:val="center"/>
          </w:tcPr>
          <w:p w14:paraId="18D67273">
            <w:pPr>
              <w:pageBreakBefore w:val="0"/>
              <w:widowControl/>
              <w:kinsoku/>
              <w:topLinePunct w:val="0"/>
              <w:bidi w:val="0"/>
              <w:spacing w:line="400" w:lineRule="exact"/>
              <w:jc w:val="center"/>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w:t>
            </w:r>
          </w:p>
        </w:tc>
        <w:tc>
          <w:tcPr>
            <w:tcW w:w="1366" w:type="dxa"/>
            <w:noWrap w:val="0"/>
            <w:vAlign w:val="center"/>
          </w:tcPr>
          <w:p w14:paraId="3184299E">
            <w:pPr>
              <w:pageBreakBefore w:val="0"/>
              <w:widowControl/>
              <w:kinsoku/>
              <w:topLinePunct w:val="0"/>
              <w:bidi w:val="0"/>
              <w:spacing w:line="400" w:lineRule="exact"/>
              <w:jc w:val="center"/>
              <w:outlineLvl w:val="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网店运营</w:t>
            </w:r>
          </w:p>
        </w:tc>
        <w:tc>
          <w:tcPr>
            <w:tcW w:w="5869" w:type="dxa"/>
            <w:noWrap w:val="0"/>
            <w:vAlign w:val="center"/>
          </w:tcPr>
          <w:p w14:paraId="7A9985C8">
            <w:pPr>
              <w:pageBreakBefore w:val="0"/>
              <w:shd w:val="clear" w:color="auto" w:fill="FFFFFF"/>
              <w:kinsoku/>
              <w:topLinePunct w:val="0"/>
              <w:bidi w:val="0"/>
              <w:adjustRightInd w:val="0"/>
              <w:snapToGrid w:val="0"/>
              <w:spacing w:line="340" w:lineRule="exact"/>
              <w:jc w:val="left"/>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了解网店运营的规范与流程，明确网店运营的核心工作内容；能独立完成网店整个交易过程；能美化网店页面，制作商品展示页面；能根据不同商品类型</w:t>
            </w:r>
            <w:r>
              <w:rPr>
                <w:rFonts w:hint="eastAsia" w:ascii="宋体" w:hAnsi="宋体" w:eastAsia="宋体" w:cs="宋体"/>
                <w:color w:val="000000"/>
                <w:sz w:val="21"/>
                <w:szCs w:val="21"/>
              </w:rPr>
              <w:t>正确</w:t>
            </w:r>
            <w:r>
              <w:rPr>
                <w:rFonts w:hint="eastAsia" w:ascii="宋体" w:hAnsi="宋体" w:eastAsia="宋体" w:cs="宋体"/>
                <w:color w:val="000000"/>
                <w:kern w:val="0"/>
                <w:szCs w:val="21"/>
              </w:rPr>
              <w:t>进行商品分类、编码等，提炼商品卖点；能根据商品运营目标，选择合适的网络营销工具，推广店铺，做好客户服务，实现交易。</w:t>
            </w:r>
          </w:p>
        </w:tc>
        <w:tc>
          <w:tcPr>
            <w:tcW w:w="1002" w:type="dxa"/>
            <w:noWrap w:val="0"/>
            <w:vAlign w:val="center"/>
          </w:tcPr>
          <w:p w14:paraId="3273CD88">
            <w:pPr>
              <w:pageBreakBefore w:val="0"/>
              <w:widowControl/>
              <w:kinsoku/>
              <w:topLinePunct w:val="0"/>
              <w:bidi w:val="0"/>
              <w:spacing w:line="400" w:lineRule="exact"/>
              <w:jc w:val="center"/>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144</w:t>
            </w:r>
          </w:p>
        </w:tc>
      </w:tr>
      <w:tr w14:paraId="64CB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4" w:type="dxa"/>
            <w:noWrap w:val="0"/>
            <w:vAlign w:val="center"/>
          </w:tcPr>
          <w:p w14:paraId="35ED2A43">
            <w:pPr>
              <w:pageBreakBefore w:val="0"/>
              <w:widowControl/>
              <w:kinsoku/>
              <w:topLinePunct w:val="0"/>
              <w:bidi w:val="0"/>
              <w:spacing w:line="400" w:lineRule="exact"/>
              <w:jc w:val="center"/>
              <w:outlineLvl w:val="9"/>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6</w:t>
            </w:r>
          </w:p>
        </w:tc>
        <w:tc>
          <w:tcPr>
            <w:tcW w:w="1366" w:type="dxa"/>
            <w:noWrap w:val="0"/>
            <w:vAlign w:val="center"/>
          </w:tcPr>
          <w:p w14:paraId="78577ADE">
            <w:pPr>
              <w:pageBreakBefore w:val="0"/>
              <w:widowControl/>
              <w:kinsoku/>
              <w:topLinePunct w:val="0"/>
              <w:bidi w:val="0"/>
              <w:spacing w:line="40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直播电商</w:t>
            </w:r>
          </w:p>
        </w:tc>
        <w:tc>
          <w:tcPr>
            <w:tcW w:w="5869" w:type="dxa"/>
            <w:noWrap w:val="0"/>
            <w:vAlign w:val="center"/>
          </w:tcPr>
          <w:p w14:paraId="1A935F91">
            <w:pPr>
              <w:pageBreakBefore w:val="0"/>
              <w:shd w:val="clear" w:color="auto" w:fill="FFFFFF"/>
              <w:kinsoku/>
              <w:topLinePunct w:val="0"/>
              <w:bidi w:val="0"/>
              <w:adjustRightInd w:val="0"/>
              <w:snapToGrid w:val="0"/>
              <w:spacing w:line="340" w:lineRule="exact"/>
              <w:jc w:val="left"/>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以直播策划、直播推广、直播活动实施、直播营销效果分析与优化等模块指导学生直播营销的理论知识；同时借助系统内置的直播平台，学生可以进行微店开设、直播推广、直播展示、直播互动等实训，了解直播前的策划与推广、直播中的展示与互动、直播后分析与优化。</w:t>
            </w:r>
          </w:p>
        </w:tc>
        <w:tc>
          <w:tcPr>
            <w:tcW w:w="1002" w:type="dxa"/>
            <w:noWrap w:val="0"/>
            <w:vAlign w:val="center"/>
          </w:tcPr>
          <w:p w14:paraId="770481AD">
            <w:pPr>
              <w:pageBreakBefore w:val="0"/>
              <w:widowControl/>
              <w:kinsoku/>
              <w:topLinePunct w:val="0"/>
              <w:bidi w:val="0"/>
              <w:spacing w:line="400" w:lineRule="exact"/>
              <w:jc w:val="center"/>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144</w:t>
            </w:r>
          </w:p>
        </w:tc>
      </w:tr>
    </w:tbl>
    <w:p w14:paraId="1A5D990A">
      <w:pPr>
        <w:keepNext w:val="0"/>
        <w:keepLines w:val="0"/>
        <w:pageBreakBefore w:val="0"/>
        <w:widowControl/>
        <w:kinsoku/>
        <w:wordWrap/>
        <w:overflowPunct/>
        <w:topLinePunct w:val="0"/>
        <w:autoSpaceDE/>
        <w:autoSpaceDN/>
        <w:bidi w:val="0"/>
        <w:adjustRightInd/>
        <w:snapToGrid/>
        <w:spacing w:line="500" w:lineRule="exact"/>
        <w:ind w:left="176" w:leftChars="84" w:firstLine="275" w:firstLineChars="98"/>
        <w:jc w:val="left"/>
        <w:textAlignment w:val="auto"/>
        <w:outlineLvl w:val="9"/>
        <w:rPr>
          <w:rFonts w:hint="eastAsia" w:ascii="宋体" w:hAnsi="宋体" w:eastAsia="宋体" w:cs="宋体"/>
          <w:b/>
          <w:bCs/>
          <w:color w:val="000000"/>
          <w:kern w:val="0"/>
          <w:sz w:val="28"/>
          <w:szCs w:val="28"/>
        </w:rPr>
      </w:pP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eastAsia="zh-CN"/>
        </w:rPr>
        <w:t>三</w:t>
      </w:r>
      <w:r>
        <w:rPr>
          <w:rFonts w:hint="eastAsia" w:ascii="宋体" w:hAnsi="宋体" w:eastAsia="宋体" w:cs="宋体"/>
          <w:b/>
          <w:bCs/>
          <w:color w:val="000000"/>
          <w:sz w:val="28"/>
          <w:szCs w:val="28"/>
        </w:rPr>
        <w:t>）</w:t>
      </w:r>
      <w:r>
        <w:rPr>
          <w:rFonts w:hint="eastAsia" w:ascii="宋体" w:hAnsi="宋体" w:eastAsia="宋体" w:cs="宋体"/>
          <w:b/>
          <w:bCs/>
          <w:color w:val="000000"/>
          <w:kern w:val="0"/>
          <w:sz w:val="28"/>
          <w:szCs w:val="28"/>
          <w:lang w:eastAsia="zh-CN"/>
        </w:rPr>
        <w:t>综合实训</w:t>
      </w:r>
      <w:r>
        <w:rPr>
          <w:rFonts w:hint="eastAsia" w:ascii="宋体" w:hAnsi="宋体" w:eastAsia="宋体" w:cs="宋体"/>
          <w:b/>
          <w:bCs/>
          <w:color w:val="000000"/>
          <w:kern w:val="0"/>
          <w:sz w:val="28"/>
          <w:szCs w:val="28"/>
        </w:rPr>
        <w:t>课程</w:t>
      </w:r>
    </w:p>
    <w:p w14:paraId="3CCC57B2">
      <w:pPr>
        <w:keepNext w:val="0"/>
        <w:keepLines w:val="0"/>
        <w:pageBreakBefore w:val="0"/>
        <w:widowControl/>
        <w:kinsoku/>
        <w:wordWrap/>
        <w:overflowPunct/>
        <w:topLinePunct w:val="0"/>
        <w:autoSpaceDE/>
        <w:autoSpaceDN/>
        <w:bidi w:val="0"/>
        <w:adjustRightInd/>
        <w:snapToGrid/>
        <w:spacing w:line="500" w:lineRule="exact"/>
        <w:ind w:left="0" w:leftChars="0" w:firstLine="490" w:firstLineChars="175"/>
        <w:jc w:val="lef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综合实训教学以提升学生综合职业能力为教学目标，与企业合作开发综合实训项目，采取集中实训的教学组织形式，校企教师共同管理和考核学生。</w:t>
      </w:r>
    </w:p>
    <w:p w14:paraId="2CB7557E">
      <w:pPr>
        <w:keepNext w:val="0"/>
        <w:keepLines w:val="0"/>
        <w:pageBreakBefore w:val="0"/>
        <w:widowControl/>
        <w:kinsoku/>
        <w:wordWrap/>
        <w:overflowPunct/>
        <w:topLinePunct w:val="0"/>
        <w:autoSpaceDE/>
        <w:autoSpaceDN/>
        <w:bidi w:val="0"/>
        <w:adjustRightInd/>
        <w:snapToGrid/>
        <w:spacing w:line="500" w:lineRule="exact"/>
        <w:ind w:left="0" w:leftChars="0" w:firstLine="490" w:firstLineChars="175"/>
        <w:jc w:val="left"/>
        <w:textAlignment w:val="auto"/>
        <w:outlineLvl w:val="9"/>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综合实训教学时间安排在第</w:t>
      </w:r>
      <w:r>
        <w:rPr>
          <w:rFonts w:hint="eastAsia" w:ascii="宋体" w:hAnsi="宋体" w:eastAsia="宋体" w:cs="宋体"/>
          <w:color w:val="000000"/>
          <w:kern w:val="0"/>
          <w:sz w:val="28"/>
          <w:szCs w:val="28"/>
          <w:lang w:eastAsia="zh-CN"/>
        </w:rPr>
        <w:t>六</w:t>
      </w:r>
      <w:r>
        <w:rPr>
          <w:rFonts w:hint="eastAsia" w:ascii="宋体" w:hAnsi="宋体" w:eastAsia="宋体" w:cs="宋体"/>
          <w:color w:val="000000"/>
          <w:kern w:val="0"/>
          <w:sz w:val="28"/>
          <w:szCs w:val="28"/>
        </w:rPr>
        <w:t>学期，对应“综合实训”课程，实训项目见下表，依据专业实际情况，可任选其一。</w:t>
      </w:r>
      <w:r>
        <w:rPr>
          <w:rFonts w:hint="eastAsia" w:ascii="宋体" w:hAnsi="宋体" w:eastAsia="宋体" w:cs="宋体"/>
          <w:color w:val="000000"/>
          <w:kern w:val="0"/>
          <w:sz w:val="28"/>
          <w:szCs w:val="28"/>
          <w:lang w:eastAsia="zh-CN"/>
        </w:rPr>
        <w:t>（表</w:t>
      </w: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lang w:eastAsia="zh-CN"/>
        </w:rPr>
        <w:t>）</w:t>
      </w:r>
    </w:p>
    <w:tbl>
      <w:tblPr>
        <w:tblStyle w:val="3"/>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5825"/>
        <w:gridCol w:w="1370"/>
      </w:tblGrid>
      <w:tr w14:paraId="73CA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803" w:type="dxa"/>
            <w:noWrap w:val="0"/>
            <w:vAlign w:val="center"/>
          </w:tcPr>
          <w:p w14:paraId="5452B288">
            <w:pPr>
              <w:pageBreakBefore w:val="0"/>
              <w:shd w:val="clear" w:color="auto" w:fill="FFFFFF"/>
              <w:kinsoku/>
              <w:topLinePunct w:val="0"/>
              <w:bidi w:val="0"/>
              <w:adjustRightInd w:val="0"/>
              <w:snapToGrid w:val="0"/>
              <w:spacing w:line="34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综合实训项目</w:t>
            </w:r>
          </w:p>
        </w:tc>
        <w:tc>
          <w:tcPr>
            <w:tcW w:w="5825" w:type="dxa"/>
            <w:noWrap w:val="0"/>
            <w:vAlign w:val="center"/>
          </w:tcPr>
          <w:p w14:paraId="0F4C588A">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实训内容</w:t>
            </w:r>
          </w:p>
        </w:tc>
        <w:tc>
          <w:tcPr>
            <w:tcW w:w="1370" w:type="dxa"/>
            <w:noWrap w:val="0"/>
            <w:vAlign w:val="center"/>
          </w:tcPr>
          <w:p w14:paraId="059AF4AF">
            <w:pPr>
              <w:pageBreakBefore w:val="0"/>
              <w:widowControl/>
              <w:kinsoku/>
              <w:topLinePunct w:val="0"/>
              <w:bidi w:val="0"/>
              <w:spacing w:line="400" w:lineRule="exact"/>
              <w:jc w:val="center"/>
              <w:outlineLvl w:val="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实训地点</w:t>
            </w:r>
          </w:p>
        </w:tc>
      </w:tr>
      <w:tr w14:paraId="2F12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03" w:type="dxa"/>
            <w:noWrap w:val="0"/>
            <w:vAlign w:val="center"/>
          </w:tcPr>
          <w:p w14:paraId="409C54D1">
            <w:pPr>
              <w:pageBreakBefore w:val="0"/>
              <w:widowControl/>
              <w:kinsoku/>
              <w:topLinePunct w:val="0"/>
              <w:bidi w:val="0"/>
              <w:spacing w:line="400" w:lineRule="exact"/>
              <w:jc w:val="center"/>
              <w:outlineLvl w:val="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网店运营</w:t>
            </w:r>
            <w:r>
              <w:rPr>
                <w:rFonts w:hint="eastAsia" w:ascii="宋体" w:hAnsi="宋体" w:eastAsia="宋体" w:cs="宋体"/>
                <w:color w:val="000000"/>
                <w:kern w:val="0"/>
                <w:szCs w:val="21"/>
                <w:lang w:eastAsia="zh-CN"/>
              </w:rPr>
              <w:t>综合实训</w:t>
            </w:r>
          </w:p>
        </w:tc>
        <w:tc>
          <w:tcPr>
            <w:tcW w:w="5825" w:type="dxa"/>
            <w:noWrap w:val="0"/>
            <w:vAlign w:val="center"/>
          </w:tcPr>
          <w:p w14:paraId="0F65D11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依托第三方电子商务平台，指导学生开设独立店铺，完成网店装修、商品分类、商品信息编辑发布、网店推广、客户服务、数据分析任务，实施网店运营全流程，以网店运营指标数据为标准考核学生。</w:t>
            </w:r>
          </w:p>
        </w:tc>
        <w:tc>
          <w:tcPr>
            <w:tcW w:w="1370" w:type="dxa"/>
            <w:noWrap w:val="0"/>
            <w:vAlign w:val="center"/>
          </w:tcPr>
          <w:p w14:paraId="7A6A899A">
            <w:pPr>
              <w:pageBreakBefore w:val="0"/>
              <w:widowControl/>
              <w:kinsoku/>
              <w:topLinePunct w:val="0"/>
              <w:bidi w:val="0"/>
              <w:spacing w:line="40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校内</w:t>
            </w:r>
          </w:p>
        </w:tc>
      </w:tr>
      <w:tr w14:paraId="7349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803" w:type="dxa"/>
            <w:noWrap w:val="0"/>
            <w:vAlign w:val="center"/>
          </w:tcPr>
          <w:p w14:paraId="5B69138D">
            <w:pPr>
              <w:pageBreakBefore w:val="0"/>
              <w:shd w:val="clear" w:color="auto" w:fill="FFFFFF"/>
              <w:kinsoku/>
              <w:topLinePunct w:val="0"/>
              <w:bidi w:val="0"/>
              <w:adjustRightInd w:val="0"/>
              <w:snapToGrid w:val="0"/>
              <w:spacing w:line="34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客户服务综合实训</w:t>
            </w:r>
          </w:p>
        </w:tc>
        <w:tc>
          <w:tcPr>
            <w:tcW w:w="5825" w:type="dxa"/>
            <w:noWrap w:val="0"/>
            <w:vAlign w:val="center"/>
          </w:tcPr>
          <w:p w14:paraId="7E73418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与优质电商企业合作，完成产品咨询、产品推荐、促进下单、客户回访、订单查询等客户服务岗位生产性实训，学生掌握标准化服务流程，融入企业文化，积累实战经验。</w:t>
            </w:r>
          </w:p>
        </w:tc>
        <w:tc>
          <w:tcPr>
            <w:tcW w:w="1370" w:type="dxa"/>
            <w:noWrap w:val="0"/>
            <w:vAlign w:val="center"/>
          </w:tcPr>
          <w:p w14:paraId="5D645826">
            <w:pPr>
              <w:pageBreakBefore w:val="0"/>
              <w:widowControl/>
              <w:kinsoku/>
              <w:topLinePunct w:val="0"/>
              <w:bidi w:val="0"/>
              <w:spacing w:line="40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校外</w:t>
            </w:r>
          </w:p>
        </w:tc>
      </w:tr>
      <w:tr w14:paraId="5726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803" w:type="dxa"/>
            <w:noWrap w:val="0"/>
            <w:vAlign w:val="center"/>
          </w:tcPr>
          <w:p w14:paraId="6A0D5EBE">
            <w:pPr>
              <w:pageBreakBefore w:val="0"/>
              <w:shd w:val="clear" w:color="auto" w:fill="FFFFFF"/>
              <w:kinsoku/>
              <w:topLinePunct w:val="0"/>
              <w:bidi w:val="0"/>
              <w:adjustRightInd w:val="0"/>
              <w:snapToGrid w:val="0"/>
              <w:spacing w:line="34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网店编辑综合实训</w:t>
            </w:r>
          </w:p>
        </w:tc>
        <w:tc>
          <w:tcPr>
            <w:tcW w:w="5825" w:type="dxa"/>
            <w:noWrap w:val="0"/>
            <w:vAlign w:val="center"/>
          </w:tcPr>
          <w:p w14:paraId="1E4DA2F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与中小型电商企业合作，承接企业外包项目，重点开展产品图片采集与处理、产品信息编辑与上传、网站资讯更新与维护、交互平台使用与维护等实训项目，提升学生综合应用能力。</w:t>
            </w:r>
          </w:p>
        </w:tc>
        <w:tc>
          <w:tcPr>
            <w:tcW w:w="1370" w:type="dxa"/>
            <w:noWrap w:val="0"/>
            <w:vAlign w:val="center"/>
          </w:tcPr>
          <w:p w14:paraId="49BF9445">
            <w:pPr>
              <w:pageBreakBefore w:val="0"/>
              <w:widowControl/>
              <w:kinsoku/>
              <w:topLinePunct w:val="0"/>
              <w:bidi w:val="0"/>
              <w:spacing w:line="40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校内或校外</w:t>
            </w:r>
          </w:p>
        </w:tc>
      </w:tr>
      <w:tr w14:paraId="4369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803" w:type="dxa"/>
            <w:noWrap w:val="0"/>
            <w:vAlign w:val="center"/>
          </w:tcPr>
          <w:p w14:paraId="4080D043">
            <w:pPr>
              <w:pageBreakBefore w:val="0"/>
              <w:shd w:val="clear" w:color="auto" w:fill="FFFFFF"/>
              <w:kinsoku/>
              <w:topLinePunct w:val="0"/>
              <w:bidi w:val="0"/>
              <w:adjustRightInd w:val="0"/>
              <w:snapToGrid w:val="0"/>
              <w:spacing w:line="34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网络推广综合实训</w:t>
            </w:r>
          </w:p>
        </w:tc>
        <w:tc>
          <w:tcPr>
            <w:tcW w:w="5825" w:type="dxa"/>
            <w:noWrap w:val="0"/>
            <w:vAlign w:val="center"/>
          </w:tcPr>
          <w:p w14:paraId="2092E9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与中小型电商企业合作，承接企业外包项目，推广商城网站或企业网站，重点开展搜索引擎优化、微博营销、邮件营销、建设友情链接等综合实训，提升学生综合应用能力。</w:t>
            </w:r>
          </w:p>
        </w:tc>
        <w:tc>
          <w:tcPr>
            <w:tcW w:w="1370" w:type="dxa"/>
            <w:noWrap w:val="0"/>
            <w:vAlign w:val="center"/>
          </w:tcPr>
          <w:p w14:paraId="2CCECFA3">
            <w:pPr>
              <w:pageBreakBefore w:val="0"/>
              <w:widowControl/>
              <w:kinsoku/>
              <w:topLinePunct w:val="0"/>
              <w:bidi w:val="0"/>
              <w:spacing w:line="400" w:lineRule="exact"/>
              <w:jc w:val="center"/>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校内或校外</w:t>
            </w:r>
          </w:p>
        </w:tc>
      </w:tr>
      <w:tr w14:paraId="55FD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803" w:type="dxa"/>
            <w:noWrap w:val="0"/>
            <w:vAlign w:val="center"/>
          </w:tcPr>
          <w:p w14:paraId="2CDE48A0">
            <w:pPr>
              <w:pageBreakBefore w:val="0"/>
              <w:shd w:val="clear" w:color="auto" w:fill="FFFFFF"/>
              <w:kinsoku/>
              <w:topLinePunct w:val="0"/>
              <w:bidi w:val="0"/>
              <w:adjustRightInd w:val="0"/>
              <w:snapToGrid w:val="0"/>
              <w:spacing w:line="340" w:lineRule="exact"/>
              <w:jc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直播推广实训</w:t>
            </w:r>
          </w:p>
        </w:tc>
        <w:tc>
          <w:tcPr>
            <w:tcW w:w="5825" w:type="dxa"/>
            <w:noWrap w:val="0"/>
            <w:vAlign w:val="center"/>
          </w:tcPr>
          <w:p w14:paraId="61690EC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与中小型电商企业合作，承接企业外包项目，以直播活动的策划、展示与推广为核心，可对学生进行电子商务直播全过程的综合实训。训练学生的直播策划、直播推广、直播展示及直播运营等能力。</w:t>
            </w:r>
          </w:p>
        </w:tc>
        <w:tc>
          <w:tcPr>
            <w:tcW w:w="1370" w:type="dxa"/>
            <w:noWrap w:val="0"/>
            <w:vAlign w:val="center"/>
          </w:tcPr>
          <w:p w14:paraId="2B77A56C">
            <w:pPr>
              <w:pageBreakBefore w:val="0"/>
              <w:widowControl/>
              <w:kinsoku/>
              <w:topLinePunct w:val="0"/>
              <w:bidi w:val="0"/>
              <w:spacing w:line="400" w:lineRule="exact"/>
              <w:jc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校内或校外</w:t>
            </w:r>
          </w:p>
        </w:tc>
      </w:tr>
    </w:tbl>
    <w:p w14:paraId="687D1487">
      <w:pPr>
        <w:keepNext w:val="0"/>
        <w:keepLines w:val="0"/>
        <w:pageBreakBefore w:val="0"/>
        <w:widowControl/>
        <w:kinsoku/>
        <w:wordWrap/>
        <w:overflowPunct/>
        <w:topLinePunct w:val="0"/>
        <w:autoSpaceDE/>
        <w:autoSpaceDN/>
        <w:bidi w:val="0"/>
        <w:adjustRightInd/>
        <w:snapToGrid/>
        <w:spacing w:line="500" w:lineRule="exact"/>
        <w:ind w:left="176" w:leftChars="84" w:firstLine="235" w:firstLineChars="98"/>
        <w:jc w:val="left"/>
        <w:textAlignment w:val="auto"/>
        <w:outlineLvl w:val="9"/>
        <w:rPr>
          <w:rFonts w:hint="eastAsia" w:ascii="宋体" w:hAnsi="宋体" w:eastAsia="宋体" w:cs="宋体"/>
          <w:bCs/>
          <w:color w:val="000000"/>
          <w:kern w:val="0"/>
          <w:sz w:val="24"/>
          <w:szCs w:val="24"/>
        </w:rPr>
      </w:pPr>
    </w:p>
    <w:p w14:paraId="76B2BBC7">
      <w:pPr>
        <w:keepNext/>
        <w:keepLines/>
        <w:pageBreakBefore w:val="0"/>
        <w:widowControl w:val="0"/>
        <w:kinsoku/>
        <w:topLinePunct w:val="0"/>
        <w:bidi w:val="0"/>
        <w:spacing w:before="240" w:after="120" w:line="480" w:lineRule="exact"/>
        <w:ind w:firstLine="567"/>
        <w:jc w:val="both"/>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八、教学进程安排</w:t>
      </w:r>
    </w:p>
    <w:p w14:paraId="1CBCC842">
      <w:pPr>
        <w:keepNext/>
        <w:keepLines/>
        <w:pageBreakBefore w:val="0"/>
        <w:widowControl w:val="0"/>
        <w:kinsoku/>
        <w:topLinePunct w:val="0"/>
        <w:bidi w:val="0"/>
        <w:spacing w:line="580" w:lineRule="exact"/>
        <w:ind w:firstLine="562" w:firstLineChars="200"/>
        <w:jc w:val="both"/>
        <w:outlineLvl w:val="9"/>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（一）教学时间基本要求</w:t>
      </w:r>
    </w:p>
    <w:p w14:paraId="0B7F19DA">
      <w:pPr>
        <w:pageBreakBefore w:val="0"/>
        <w:widowControl w:val="0"/>
        <w:kinsoku/>
        <w:topLinePunct w:val="0"/>
        <w:bidi w:val="0"/>
        <w:spacing w:line="440" w:lineRule="exact"/>
        <w:ind w:firstLine="560" w:firstLineChars="200"/>
        <w:jc w:val="left"/>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8"/>
          <w:szCs w:val="28"/>
          <w:lang w:val="en-US" w:eastAsia="zh-CN" w:bidi="ar-SA"/>
        </w:rPr>
        <w:t>教学时间基本要求（表6）</w:t>
      </w:r>
    </w:p>
    <w:tbl>
      <w:tblPr>
        <w:tblStyle w:val="3"/>
        <w:tblW w:w="885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46"/>
        <w:gridCol w:w="1245"/>
        <w:gridCol w:w="1342"/>
        <w:gridCol w:w="1164"/>
        <w:gridCol w:w="1258"/>
        <w:gridCol w:w="1036"/>
        <w:gridCol w:w="1560"/>
      </w:tblGrid>
      <w:tr w14:paraId="50BDC5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4" w:hRule="atLeast"/>
          <w:tblCellSpacing w:w="0" w:type="dxa"/>
          <w:jc w:val="center"/>
        </w:trPr>
        <w:tc>
          <w:tcPr>
            <w:tcW w:w="1246" w:type="dxa"/>
            <w:vMerge w:val="restart"/>
            <w:tcBorders>
              <w:top w:val="outset" w:color="auto" w:sz="6" w:space="0"/>
              <w:left w:val="outset" w:color="auto" w:sz="6" w:space="0"/>
              <w:bottom w:val="outset" w:color="auto" w:sz="6" w:space="0"/>
              <w:right w:val="outset" w:color="auto" w:sz="6" w:space="0"/>
            </w:tcBorders>
            <w:noWrap w:val="0"/>
            <w:vAlign w:val="center"/>
          </w:tcPr>
          <w:p w14:paraId="36818B32">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color w:val="000000"/>
                <w:kern w:val="0"/>
                <w:szCs w:val="21"/>
                <w:lang w:eastAsia="zh-CN"/>
              </w:rPr>
            </w:pPr>
            <w:r>
              <w:rPr>
                <w:rFonts w:hint="eastAsia" w:ascii="宋体" w:hAnsi="宋体" w:eastAsia="宋体" w:cs="宋体"/>
                <w:b/>
                <w:bCs/>
                <w:color w:val="000000"/>
                <w:sz w:val="24"/>
                <w:szCs w:val="24"/>
              </w:rPr>
              <mc:AlternateContent>
                <mc:Choice Requires="wpg">
                  <w:drawing>
                    <wp:anchor distT="0" distB="0" distL="114300" distR="114300" simplePos="0" relativeHeight="251659264" behindDoc="0" locked="0" layoutInCell="1" allowOverlap="1">
                      <wp:simplePos x="0" y="0"/>
                      <wp:positionH relativeFrom="column">
                        <wp:posOffset>-6350</wp:posOffset>
                      </wp:positionH>
                      <wp:positionV relativeFrom="paragraph">
                        <wp:posOffset>0</wp:posOffset>
                      </wp:positionV>
                      <wp:extent cx="728345" cy="699770"/>
                      <wp:effectExtent l="1905" t="1905" r="6350" b="9525"/>
                      <wp:wrapNone/>
                      <wp:docPr id="12" name="组合 12"/>
                      <wp:cNvGraphicFramePr/>
                      <a:graphic xmlns:a="http://schemas.openxmlformats.org/drawingml/2006/main">
                        <a:graphicData uri="http://schemas.microsoft.com/office/word/2010/wordprocessingGroup">
                          <wpg:wgp>
                            <wpg:cNvGrpSpPr/>
                            <wpg:grpSpPr>
                              <a:xfrm>
                                <a:off x="0" y="0"/>
                                <a:ext cx="728345" cy="699770"/>
                                <a:chOff x="0" y="0"/>
                                <a:chExt cx="1312" cy="905"/>
                              </a:xfrm>
                              <a:effectLst/>
                            </wpg:grpSpPr>
                            <wps:wsp>
                              <wps:cNvPr id="13" name="直接连接符 3"/>
                              <wps:cNvCnPr/>
                              <wps:spPr>
                                <a:xfrm>
                                  <a:off x="656" y="0"/>
                                  <a:ext cx="656" cy="905"/>
                                </a:xfrm>
                                <a:prstGeom prst="line">
                                  <a:avLst/>
                                </a:prstGeom>
                                <a:ln w="6350" cap="flat" cmpd="sng">
                                  <a:solidFill>
                                    <a:srgbClr val="000000"/>
                                  </a:solidFill>
                                  <a:prstDash val="solid"/>
                                  <a:headEnd type="none" w="med" len="med"/>
                                  <a:tailEnd type="none" w="med" len="med"/>
                                </a:ln>
                                <a:effectLst/>
                              </wps:spPr>
                              <wps:bodyPr upright="1"/>
                            </wps:wsp>
                            <wps:wsp>
                              <wps:cNvPr id="14" name="直接连接符 4"/>
                              <wps:cNvCnPr/>
                              <wps:spPr>
                                <a:xfrm>
                                  <a:off x="0" y="453"/>
                                  <a:ext cx="1312" cy="452"/>
                                </a:xfrm>
                                <a:prstGeom prst="line">
                                  <a:avLst/>
                                </a:prstGeom>
                                <a:ln w="6350" cap="flat" cmpd="sng">
                                  <a:solidFill>
                                    <a:srgbClr val="000000"/>
                                  </a:solidFill>
                                  <a:prstDash val="solid"/>
                                  <a:headEnd type="none" w="med" len="med"/>
                                  <a:tailEnd type="none" w="med" len="med"/>
                                </a:ln>
                                <a:effectLst/>
                              </wps:spPr>
                              <wps:bodyPr upright="1"/>
                            </wps:wsp>
                            <wps:wsp>
                              <wps:cNvPr id="15" name="文本框 5"/>
                              <wps:cNvSpPr txBox="1"/>
                              <wps:spPr>
                                <a:xfrm>
                                  <a:off x="967" y="88"/>
                                  <a:ext cx="225" cy="225"/>
                                </a:xfrm>
                                <a:prstGeom prst="rect">
                                  <a:avLst/>
                                </a:prstGeom>
                                <a:noFill/>
                                <a:ln>
                                  <a:noFill/>
                                </a:ln>
                                <a:effectLst/>
                              </wps:spPr>
                              <wps:txbx>
                                <w:txbxContent>
                                  <w:p w14:paraId="5639BDC9">
                                    <w:pPr>
                                      <w:snapToGrid w:val="0"/>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内</w:t>
                                    </w:r>
                                  </w:p>
                                </w:txbxContent>
                              </wps:txbx>
                              <wps:bodyPr lIns="0" tIns="0" rIns="0" bIns="0" upright="1"/>
                            </wps:wsp>
                            <wps:wsp>
                              <wps:cNvPr id="16" name="文本框 6"/>
                              <wps:cNvSpPr txBox="1"/>
                              <wps:spPr>
                                <a:xfrm>
                                  <a:off x="1047" y="309"/>
                                  <a:ext cx="225" cy="225"/>
                                </a:xfrm>
                                <a:prstGeom prst="rect">
                                  <a:avLst/>
                                </a:prstGeom>
                                <a:noFill/>
                                <a:ln>
                                  <a:noFill/>
                                </a:ln>
                                <a:effectLst/>
                              </wps:spPr>
                              <wps:txbx>
                                <w:txbxContent>
                                  <w:p w14:paraId="1F80AD92">
                                    <w:pPr>
                                      <w:snapToGrid w:val="0"/>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容</w:t>
                                    </w:r>
                                  </w:p>
                                </w:txbxContent>
                              </wps:txbx>
                              <wps:bodyPr lIns="0" tIns="0" rIns="0" bIns="0" upright="1"/>
                            </wps:wsp>
                            <wps:wsp>
                              <wps:cNvPr id="17" name="文本框 7"/>
                              <wps:cNvSpPr txBox="1"/>
                              <wps:spPr>
                                <a:xfrm>
                                  <a:off x="268" y="135"/>
                                  <a:ext cx="225" cy="225"/>
                                </a:xfrm>
                                <a:prstGeom prst="rect">
                                  <a:avLst/>
                                </a:prstGeom>
                                <a:noFill/>
                                <a:ln>
                                  <a:noFill/>
                                </a:ln>
                                <a:effectLst/>
                              </wps:spPr>
                              <wps:txbx>
                                <w:txbxContent>
                                  <w:p w14:paraId="4D7106FD">
                                    <w:pPr>
                                      <w:snapToGrid w:val="0"/>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周</w:t>
                                    </w:r>
                                  </w:p>
                                </w:txbxContent>
                              </wps:txbx>
                              <wps:bodyPr lIns="0" tIns="0" rIns="0" bIns="0" upright="1"/>
                            </wps:wsp>
                            <wps:wsp>
                              <wps:cNvPr id="18" name="文本框 8"/>
                              <wps:cNvSpPr txBox="1"/>
                              <wps:spPr>
                                <a:xfrm>
                                  <a:off x="724" y="449"/>
                                  <a:ext cx="225" cy="225"/>
                                </a:xfrm>
                                <a:prstGeom prst="rect">
                                  <a:avLst/>
                                </a:prstGeom>
                                <a:noFill/>
                                <a:ln>
                                  <a:noFill/>
                                </a:ln>
                                <a:effectLst/>
                              </wps:spPr>
                              <wps:txbx>
                                <w:txbxContent>
                                  <w:p w14:paraId="470513CC">
                                    <w:pPr>
                                      <w:snapToGrid w:val="0"/>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数</w:t>
                                    </w:r>
                                  </w:p>
                                </w:txbxContent>
                              </wps:txbx>
                              <wps:bodyPr lIns="0" tIns="0" rIns="0" bIns="0" upright="1"/>
                            </wps:wsp>
                            <wps:wsp>
                              <wps:cNvPr id="19" name="文本框 9"/>
                              <wps:cNvSpPr txBox="1"/>
                              <wps:spPr>
                                <a:xfrm>
                                  <a:off x="175" y="612"/>
                                  <a:ext cx="225" cy="225"/>
                                </a:xfrm>
                                <a:prstGeom prst="rect">
                                  <a:avLst/>
                                </a:prstGeom>
                                <a:noFill/>
                                <a:ln>
                                  <a:noFill/>
                                </a:ln>
                                <a:effectLst/>
                              </wps:spPr>
                              <wps:txbx>
                                <w:txbxContent>
                                  <w:p w14:paraId="558F4E6A">
                                    <w:pPr>
                                      <w:snapToGrid w:val="0"/>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学</w:t>
                                    </w:r>
                                  </w:p>
                                </w:txbxContent>
                              </wps:txbx>
                              <wps:bodyPr lIns="0" tIns="0" rIns="0" bIns="0" upright="1"/>
                            </wps:wsp>
                            <wps:wsp>
                              <wps:cNvPr id="20" name="文本框 10"/>
                              <wps:cNvSpPr txBox="1"/>
                              <wps:spPr>
                                <a:xfrm>
                                  <a:off x="593" y="672"/>
                                  <a:ext cx="225" cy="225"/>
                                </a:xfrm>
                                <a:prstGeom prst="rect">
                                  <a:avLst/>
                                </a:prstGeom>
                                <a:noFill/>
                                <a:ln>
                                  <a:noFill/>
                                </a:ln>
                                <a:effectLst/>
                              </wps:spPr>
                              <wps:txbx>
                                <w:txbxContent>
                                  <w:p w14:paraId="57EAD615">
                                    <w:pPr>
                                      <w:snapToGrid w:val="0"/>
                                      <w:rPr>
                                        <w:rFonts w:hint="eastAsia" w:ascii="Times New Roman" w:hAnsi="Times New Roman" w:eastAsia="宋体" w:cs="Times New Roman"/>
                                        <w:color w:val="000000"/>
                                        <w:sz w:val="18"/>
                                        <w:szCs w:val="24"/>
                                        <w:lang w:eastAsia="zh-CN"/>
                                      </w:rPr>
                                    </w:pPr>
                                    <w:r>
                                      <w:rPr>
                                        <w:rFonts w:hint="eastAsia" w:ascii="Times New Roman" w:hAnsi="Times New Roman" w:eastAsia="宋体" w:cs="Times New Roman"/>
                                        <w:color w:val="000000"/>
                                        <w:sz w:val="18"/>
                                        <w:szCs w:val="24"/>
                                        <w:lang w:eastAsia="zh-CN"/>
                                      </w:rPr>
                                      <w:t>期</w:t>
                                    </w:r>
                                  </w:p>
                                </w:txbxContent>
                              </wps:txbx>
                              <wps:bodyPr lIns="0" tIns="0" rIns="0" bIns="0" upright="1"/>
                            </wps:wsp>
                          </wpg:wgp>
                        </a:graphicData>
                      </a:graphic>
                    </wp:anchor>
                  </w:drawing>
                </mc:Choice>
                <mc:Fallback>
                  <w:pict>
                    <v:group id="_x0000_s1026" o:spid="_x0000_s1026" o:spt="203" style="position:absolute;left:0pt;margin-left:-0.5pt;margin-top:0pt;height:55.1pt;width:57.35pt;z-index:251659264;mso-width-relative:page;mso-height-relative:page;" coordsize="1312,905" o:gfxdata="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BjYcYL1wAAAAcBAAAPAAAAAAAAAAEAIAAAACIAAABkcnMvZG93bnJldi54bWxQSwEC&#10;FAAUAAAACACHTuJA3YjJWIQDAAACEQAADgAAAAAAAAABACAAAAAmAQAAZHJzL2Uyb0RvYy54bWxQ&#10;SwUGAAAAAAYABgBZAQAAHAcAAAAA&#10;">
                      <o:lock v:ext="edit" aspectratio="f"/>
                      <v:line id="直接连接符 3" o:spid="_x0000_s1026" o:spt="20" style="position:absolute;left:656;top:0;height:905;width:656;" filled="f" stroked="t" coordsize="21600,21600" o:gfxdata="UEsDBAoAAAAAAIdO4kAAAAAAAAAAAAAAAAAEAAAAZHJzL1BLAwQUAAAACACHTuJAGEnZ5LkAAADb&#10;AAAADwAAAGRycy9kb3ducmV2LnhtbEVPTUvEMBC9C/sfwix4c5Mq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J2eS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直接连接符 4" o:spid="_x0000_s1026" o:spt="20" style="position:absolute;left:0;top:453;height:452;width:1312;" filled="f" stroked="t" coordsize="21600,21600" o:gfxdata="UEsDBAoAAAAAAIdO4kAAAAAAAAAAAAAAAAAEAAAAZHJzL1BLAwQUAAAACACHTuJAl6BBkLkAAADb&#10;AAAADwAAAGRycy9kb3ducmV2LnhtbEVPTUvEMBC9C/sfwix4c5OK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gQZC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文本框 5" o:spid="_x0000_s1026" o:spt="202" type="#_x0000_t202" style="position:absolute;left:967;top:88;height:225;width:225;"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39BDC9">
                              <w:pPr>
                                <w:snapToGrid w:val="0"/>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内</w:t>
                              </w:r>
                            </w:p>
                          </w:txbxContent>
                        </v:textbox>
                      </v:shape>
                      <v:shape id="文本框 6" o:spid="_x0000_s1026" o:spt="202" type="#_x0000_t202" style="position:absolute;left:1047;top:309;height:225;width:225;"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F80AD92">
                              <w:pPr>
                                <w:snapToGrid w:val="0"/>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容</w:t>
                              </w:r>
                            </w:p>
                          </w:txbxContent>
                        </v:textbox>
                      </v:shape>
                      <v:shape id="文本框 7" o:spid="_x0000_s1026" o:spt="202" type="#_x0000_t202" style="position:absolute;left:268;top:135;height:225;width:225;"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7106FD">
                              <w:pPr>
                                <w:snapToGrid w:val="0"/>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周</w:t>
                              </w:r>
                            </w:p>
                          </w:txbxContent>
                        </v:textbox>
                      </v:shape>
                      <v:shape id="文本框 8" o:spid="_x0000_s1026" o:spt="202" type="#_x0000_t202" style="position:absolute;left:724;top:449;height:225;width:225;"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70513CC">
                              <w:pPr>
                                <w:snapToGrid w:val="0"/>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数</w:t>
                              </w:r>
                            </w:p>
                          </w:txbxContent>
                        </v:textbox>
                      </v:shape>
                      <v:shape id="文本框 9" o:spid="_x0000_s1026" o:spt="202" type="#_x0000_t202" style="position:absolute;left:175;top:612;height:225;width:225;"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58F4E6A">
                              <w:pPr>
                                <w:snapToGrid w:val="0"/>
                                <w:rPr>
                                  <w:rFonts w:ascii="Times New Roman" w:hAnsi="Times New Roman" w:eastAsia="宋体" w:cs="Times New Roman"/>
                                  <w:color w:val="000000"/>
                                  <w:sz w:val="18"/>
                                  <w:szCs w:val="24"/>
                                </w:rPr>
                              </w:pPr>
                              <w:r>
                                <w:rPr>
                                  <w:rFonts w:hint="eastAsia" w:ascii="Times New Roman" w:hAnsi="Times New Roman" w:eastAsia="宋体" w:cs="Times New Roman"/>
                                  <w:color w:val="000000"/>
                                  <w:sz w:val="18"/>
                                  <w:szCs w:val="24"/>
                                </w:rPr>
                                <w:t>学</w:t>
                              </w:r>
                            </w:p>
                          </w:txbxContent>
                        </v:textbox>
                      </v:shape>
                      <v:shape id="文本框 10" o:spid="_x0000_s1026" o:spt="202" type="#_x0000_t202" style="position:absolute;left:593;top:672;height:225;width:225;"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7EAD615">
                              <w:pPr>
                                <w:snapToGrid w:val="0"/>
                                <w:rPr>
                                  <w:rFonts w:hint="eastAsia" w:ascii="Times New Roman" w:hAnsi="Times New Roman" w:eastAsia="宋体" w:cs="Times New Roman"/>
                                  <w:color w:val="000000"/>
                                  <w:sz w:val="18"/>
                                  <w:szCs w:val="24"/>
                                  <w:lang w:eastAsia="zh-CN"/>
                                </w:rPr>
                              </w:pPr>
                              <w:r>
                                <w:rPr>
                                  <w:rFonts w:hint="eastAsia" w:ascii="Times New Roman" w:hAnsi="Times New Roman" w:eastAsia="宋体" w:cs="Times New Roman"/>
                                  <w:color w:val="000000"/>
                                  <w:sz w:val="18"/>
                                  <w:szCs w:val="24"/>
                                  <w:lang w:eastAsia="zh-CN"/>
                                </w:rPr>
                                <w:t>期</w:t>
                              </w:r>
                            </w:p>
                          </w:txbxContent>
                        </v:textbox>
                      </v:shape>
                    </v:group>
                  </w:pict>
                </mc:Fallback>
              </mc:AlternateContent>
            </w:r>
          </w:p>
        </w:tc>
        <w:tc>
          <w:tcPr>
            <w:tcW w:w="1245" w:type="dxa"/>
            <w:vMerge w:val="restart"/>
            <w:tcBorders>
              <w:top w:val="outset" w:color="auto" w:sz="6" w:space="0"/>
              <w:left w:val="outset" w:color="auto" w:sz="6" w:space="0"/>
              <w:bottom w:val="outset" w:color="auto" w:sz="6" w:space="0"/>
              <w:right w:val="outset" w:color="auto" w:sz="6" w:space="0"/>
            </w:tcBorders>
            <w:noWrap w:val="0"/>
            <w:vAlign w:val="center"/>
          </w:tcPr>
          <w:p w14:paraId="3E819412">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rPr>
              <w:t>教学</w:t>
            </w:r>
          </w:p>
        </w:tc>
        <w:tc>
          <w:tcPr>
            <w:tcW w:w="1342" w:type="dxa"/>
            <w:vMerge w:val="restart"/>
            <w:tcBorders>
              <w:top w:val="outset" w:color="auto" w:sz="6" w:space="0"/>
              <w:left w:val="outset" w:color="auto" w:sz="6" w:space="0"/>
              <w:bottom w:val="outset" w:color="auto" w:sz="6" w:space="0"/>
              <w:right w:val="outset" w:color="auto" w:sz="6" w:space="0"/>
            </w:tcBorders>
            <w:noWrap w:val="0"/>
            <w:vAlign w:val="center"/>
          </w:tcPr>
          <w:p w14:paraId="354EA070">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rPr>
              <w:t>入学</w:t>
            </w:r>
          </w:p>
          <w:p w14:paraId="59E0FF72">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rPr>
              <w:t>军训</w:t>
            </w:r>
          </w:p>
        </w:tc>
        <w:tc>
          <w:tcPr>
            <w:tcW w:w="1164" w:type="dxa"/>
            <w:vMerge w:val="restart"/>
            <w:tcBorders>
              <w:top w:val="outset" w:color="auto" w:sz="6" w:space="0"/>
              <w:left w:val="outset" w:color="auto" w:sz="6" w:space="0"/>
              <w:bottom w:val="outset" w:color="auto" w:sz="6" w:space="0"/>
              <w:right w:val="outset" w:color="auto" w:sz="6" w:space="0"/>
            </w:tcBorders>
            <w:noWrap w:val="0"/>
            <w:vAlign w:val="center"/>
          </w:tcPr>
          <w:p w14:paraId="3867A5B6">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color w:val="000000"/>
                <w:kern w:val="0"/>
                <w:szCs w:val="21"/>
              </w:rPr>
            </w:pPr>
            <w:r>
              <w:rPr>
                <w:rFonts w:hint="eastAsia" w:ascii="宋体" w:hAnsi="宋体" w:eastAsia="宋体" w:cs="宋体"/>
                <w:b/>
                <w:color w:val="000000"/>
                <w:kern w:val="0"/>
                <w:szCs w:val="21"/>
              </w:rPr>
              <w:t>复习</w:t>
            </w:r>
          </w:p>
          <w:p w14:paraId="773A65B8">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rPr>
              <w:t>考试</w:t>
            </w:r>
          </w:p>
        </w:tc>
        <w:tc>
          <w:tcPr>
            <w:tcW w:w="1258" w:type="dxa"/>
            <w:vMerge w:val="restart"/>
            <w:tcBorders>
              <w:top w:val="outset" w:color="auto" w:sz="6" w:space="0"/>
              <w:left w:val="outset" w:color="auto" w:sz="6" w:space="0"/>
              <w:bottom w:val="outset" w:color="auto" w:sz="6" w:space="0"/>
              <w:right w:val="outset" w:color="auto" w:sz="6" w:space="0"/>
            </w:tcBorders>
            <w:noWrap w:val="0"/>
            <w:vAlign w:val="center"/>
          </w:tcPr>
          <w:p w14:paraId="2FAB60E9">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lang w:eastAsia="zh-CN"/>
              </w:rPr>
              <w:t>顶岗</w:t>
            </w:r>
          </w:p>
          <w:p w14:paraId="6E3EAB4F">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lang w:eastAsia="zh-CN"/>
              </w:rPr>
              <w:t>实习</w:t>
            </w:r>
          </w:p>
        </w:tc>
        <w:tc>
          <w:tcPr>
            <w:tcW w:w="1036" w:type="dxa"/>
            <w:vMerge w:val="restart"/>
            <w:tcBorders>
              <w:top w:val="outset" w:color="auto" w:sz="6" w:space="0"/>
              <w:left w:val="outset" w:color="auto" w:sz="6" w:space="0"/>
              <w:bottom w:val="outset" w:color="auto" w:sz="6" w:space="0"/>
              <w:right w:val="outset" w:color="auto" w:sz="6" w:space="0"/>
            </w:tcBorders>
            <w:noWrap w:val="0"/>
            <w:vAlign w:val="center"/>
          </w:tcPr>
          <w:p w14:paraId="6567808D">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lang w:eastAsia="zh-CN"/>
              </w:rPr>
              <w:t>机动</w:t>
            </w:r>
          </w:p>
        </w:tc>
        <w:tc>
          <w:tcPr>
            <w:tcW w:w="1560" w:type="dxa"/>
            <w:vMerge w:val="restart"/>
            <w:tcBorders>
              <w:top w:val="outset" w:color="auto" w:sz="6" w:space="0"/>
              <w:left w:val="outset" w:color="auto" w:sz="6" w:space="0"/>
              <w:bottom w:val="outset" w:color="auto" w:sz="6" w:space="0"/>
              <w:right w:val="outset" w:color="auto" w:sz="6" w:space="0"/>
            </w:tcBorders>
            <w:noWrap w:val="0"/>
            <w:vAlign w:val="center"/>
          </w:tcPr>
          <w:p w14:paraId="0B44403C">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rPr>
              <w:t>合计</w:t>
            </w:r>
          </w:p>
        </w:tc>
      </w:tr>
      <w:tr w14:paraId="4FA955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jc w:val="center"/>
        </w:trPr>
        <w:tc>
          <w:tcPr>
            <w:tcW w:w="1246" w:type="dxa"/>
            <w:vMerge w:val="continue"/>
            <w:tcBorders>
              <w:top w:val="outset" w:color="auto" w:sz="6" w:space="0"/>
              <w:left w:val="outset" w:color="auto" w:sz="6" w:space="0"/>
              <w:bottom w:val="outset" w:color="auto" w:sz="6" w:space="0"/>
              <w:right w:val="outset" w:color="auto" w:sz="6" w:space="0"/>
            </w:tcBorders>
            <w:noWrap w:val="0"/>
            <w:vAlign w:val="center"/>
          </w:tcPr>
          <w:p w14:paraId="4CEB7857">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宋体" w:hAnsi="宋体" w:eastAsia="宋体" w:cs="宋体"/>
                <w:color w:val="000000"/>
                <w:kern w:val="0"/>
                <w:szCs w:val="21"/>
              </w:rPr>
            </w:pPr>
          </w:p>
        </w:tc>
        <w:tc>
          <w:tcPr>
            <w:tcW w:w="1245" w:type="dxa"/>
            <w:vMerge w:val="continue"/>
            <w:tcBorders>
              <w:top w:val="outset" w:color="auto" w:sz="6" w:space="0"/>
              <w:left w:val="outset" w:color="auto" w:sz="6" w:space="0"/>
              <w:bottom w:val="outset" w:color="auto" w:sz="6" w:space="0"/>
              <w:right w:val="outset" w:color="auto" w:sz="6" w:space="0"/>
            </w:tcBorders>
            <w:noWrap w:val="0"/>
            <w:vAlign w:val="center"/>
          </w:tcPr>
          <w:p w14:paraId="4BB9CCDD">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宋体" w:hAnsi="宋体" w:eastAsia="宋体" w:cs="宋体"/>
                <w:color w:val="000000"/>
                <w:kern w:val="0"/>
                <w:szCs w:val="21"/>
              </w:rPr>
            </w:pPr>
          </w:p>
        </w:tc>
        <w:tc>
          <w:tcPr>
            <w:tcW w:w="1342" w:type="dxa"/>
            <w:vMerge w:val="continue"/>
            <w:tcBorders>
              <w:top w:val="outset" w:color="auto" w:sz="6" w:space="0"/>
              <w:left w:val="outset" w:color="auto" w:sz="6" w:space="0"/>
              <w:bottom w:val="outset" w:color="auto" w:sz="6" w:space="0"/>
              <w:right w:val="outset" w:color="auto" w:sz="6" w:space="0"/>
            </w:tcBorders>
            <w:noWrap w:val="0"/>
            <w:vAlign w:val="center"/>
          </w:tcPr>
          <w:p w14:paraId="5B6D365A">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宋体" w:hAnsi="宋体" w:eastAsia="宋体" w:cs="宋体"/>
                <w:color w:val="000000"/>
                <w:kern w:val="0"/>
                <w:szCs w:val="21"/>
              </w:rPr>
            </w:pPr>
          </w:p>
        </w:tc>
        <w:tc>
          <w:tcPr>
            <w:tcW w:w="1164" w:type="dxa"/>
            <w:vMerge w:val="continue"/>
            <w:tcBorders>
              <w:top w:val="outset" w:color="auto" w:sz="6" w:space="0"/>
              <w:left w:val="outset" w:color="auto" w:sz="6" w:space="0"/>
              <w:bottom w:val="outset" w:color="auto" w:sz="6" w:space="0"/>
              <w:right w:val="outset" w:color="auto" w:sz="6" w:space="0"/>
            </w:tcBorders>
            <w:noWrap w:val="0"/>
            <w:vAlign w:val="center"/>
          </w:tcPr>
          <w:p w14:paraId="1D6F57A7">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宋体" w:hAnsi="宋体" w:eastAsia="宋体" w:cs="宋体"/>
                <w:color w:val="000000"/>
                <w:kern w:val="0"/>
                <w:szCs w:val="21"/>
              </w:rPr>
            </w:pPr>
          </w:p>
        </w:tc>
        <w:tc>
          <w:tcPr>
            <w:tcW w:w="1258" w:type="dxa"/>
            <w:vMerge w:val="continue"/>
            <w:tcBorders>
              <w:top w:val="outset" w:color="auto" w:sz="6" w:space="0"/>
              <w:left w:val="outset" w:color="auto" w:sz="6" w:space="0"/>
              <w:bottom w:val="outset" w:color="auto" w:sz="6" w:space="0"/>
              <w:right w:val="outset" w:color="auto" w:sz="6" w:space="0"/>
            </w:tcBorders>
            <w:noWrap w:val="0"/>
            <w:vAlign w:val="center"/>
          </w:tcPr>
          <w:p w14:paraId="384632BB">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宋体" w:hAnsi="宋体" w:eastAsia="宋体" w:cs="宋体"/>
                <w:color w:val="000000"/>
                <w:kern w:val="0"/>
                <w:szCs w:val="21"/>
              </w:rPr>
            </w:pPr>
          </w:p>
        </w:tc>
        <w:tc>
          <w:tcPr>
            <w:tcW w:w="1036" w:type="dxa"/>
            <w:vMerge w:val="continue"/>
            <w:tcBorders>
              <w:top w:val="outset" w:color="auto" w:sz="6" w:space="0"/>
              <w:left w:val="outset" w:color="auto" w:sz="6" w:space="0"/>
              <w:bottom w:val="outset" w:color="auto" w:sz="6" w:space="0"/>
              <w:right w:val="outset" w:color="auto" w:sz="6" w:space="0"/>
            </w:tcBorders>
            <w:noWrap w:val="0"/>
            <w:vAlign w:val="center"/>
          </w:tcPr>
          <w:p w14:paraId="6A19DECB">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宋体" w:hAnsi="宋体" w:eastAsia="宋体" w:cs="宋体"/>
                <w:color w:val="000000"/>
                <w:kern w:val="0"/>
                <w:szCs w:val="21"/>
              </w:rPr>
            </w:pPr>
          </w:p>
        </w:tc>
        <w:tc>
          <w:tcPr>
            <w:tcW w:w="1560" w:type="dxa"/>
            <w:vMerge w:val="continue"/>
            <w:tcBorders>
              <w:top w:val="outset" w:color="auto" w:sz="6" w:space="0"/>
              <w:left w:val="outset" w:color="auto" w:sz="6" w:space="0"/>
              <w:bottom w:val="outset" w:color="auto" w:sz="6" w:space="0"/>
              <w:right w:val="outset" w:color="auto" w:sz="6" w:space="0"/>
            </w:tcBorders>
            <w:noWrap w:val="0"/>
            <w:vAlign w:val="center"/>
          </w:tcPr>
          <w:p w14:paraId="33A0EC6B">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outlineLvl w:val="9"/>
              <w:rPr>
                <w:rFonts w:hint="eastAsia" w:ascii="宋体" w:hAnsi="宋体" w:eastAsia="宋体" w:cs="宋体"/>
                <w:color w:val="000000"/>
                <w:kern w:val="0"/>
                <w:szCs w:val="21"/>
              </w:rPr>
            </w:pPr>
          </w:p>
        </w:tc>
      </w:tr>
      <w:tr w14:paraId="641A16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tblCellSpacing w:w="0" w:type="dxa"/>
          <w:jc w:val="center"/>
        </w:trPr>
        <w:tc>
          <w:tcPr>
            <w:tcW w:w="1246" w:type="dxa"/>
            <w:tcBorders>
              <w:top w:val="outset" w:color="auto" w:sz="6" w:space="0"/>
              <w:left w:val="outset" w:color="auto" w:sz="6" w:space="0"/>
              <w:bottom w:val="outset" w:color="auto" w:sz="6" w:space="0"/>
              <w:right w:val="outset" w:color="auto" w:sz="6" w:space="0"/>
            </w:tcBorders>
            <w:noWrap w:val="0"/>
            <w:vAlign w:val="center"/>
          </w:tcPr>
          <w:p w14:paraId="4197C046">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r>
              <w:rPr>
                <w:rFonts w:hint="eastAsia" w:ascii="宋体" w:hAnsi="宋体" w:eastAsia="宋体" w:cs="宋体"/>
                <w:b w:val="0"/>
                <w:bCs/>
                <w:color w:val="000000"/>
                <w:kern w:val="0"/>
                <w:szCs w:val="21"/>
              </w:rPr>
              <w:t>一</w:t>
            </w:r>
          </w:p>
        </w:tc>
        <w:tc>
          <w:tcPr>
            <w:tcW w:w="1245" w:type="dxa"/>
            <w:tcBorders>
              <w:top w:val="outset" w:color="auto" w:sz="6" w:space="0"/>
              <w:left w:val="outset" w:color="auto" w:sz="6" w:space="0"/>
              <w:bottom w:val="outset" w:color="auto" w:sz="6" w:space="0"/>
              <w:right w:val="outset" w:color="auto" w:sz="6" w:space="0"/>
            </w:tcBorders>
            <w:noWrap w:val="0"/>
            <w:vAlign w:val="center"/>
          </w:tcPr>
          <w:p w14:paraId="436B6834">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18</w:t>
            </w:r>
          </w:p>
        </w:tc>
        <w:tc>
          <w:tcPr>
            <w:tcW w:w="1342" w:type="dxa"/>
            <w:tcBorders>
              <w:top w:val="outset" w:color="auto" w:sz="6" w:space="0"/>
              <w:left w:val="outset" w:color="auto" w:sz="6" w:space="0"/>
              <w:bottom w:val="outset" w:color="auto" w:sz="6" w:space="0"/>
              <w:right w:val="outset" w:color="auto" w:sz="6" w:space="0"/>
            </w:tcBorders>
            <w:noWrap w:val="0"/>
            <w:vAlign w:val="center"/>
          </w:tcPr>
          <w:p w14:paraId="1B89AF90">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r>
              <w:rPr>
                <w:rFonts w:hint="eastAsia" w:ascii="宋体" w:hAnsi="宋体" w:eastAsia="宋体" w:cs="宋体"/>
                <w:b w:val="0"/>
                <w:bCs/>
                <w:color w:val="000000"/>
                <w:kern w:val="0"/>
                <w:szCs w:val="21"/>
                <w:lang w:val="en-US" w:eastAsia="zh-CN"/>
              </w:rPr>
              <w:t>2</w:t>
            </w:r>
          </w:p>
        </w:tc>
        <w:tc>
          <w:tcPr>
            <w:tcW w:w="1164" w:type="dxa"/>
            <w:tcBorders>
              <w:top w:val="outset" w:color="auto" w:sz="6" w:space="0"/>
              <w:left w:val="outset" w:color="auto" w:sz="6" w:space="0"/>
              <w:bottom w:val="outset" w:color="auto" w:sz="6" w:space="0"/>
              <w:right w:val="outset" w:color="auto" w:sz="6" w:space="0"/>
            </w:tcBorders>
            <w:noWrap w:val="0"/>
            <w:vAlign w:val="center"/>
          </w:tcPr>
          <w:p w14:paraId="18FADE97">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Cs w:val="21"/>
                <w:lang w:val="en-US" w:eastAsia="zh-CN"/>
              </w:rPr>
              <w:t>2</w:t>
            </w:r>
          </w:p>
        </w:tc>
        <w:tc>
          <w:tcPr>
            <w:tcW w:w="1258" w:type="dxa"/>
            <w:tcBorders>
              <w:top w:val="outset" w:color="auto" w:sz="6" w:space="0"/>
              <w:left w:val="outset" w:color="auto" w:sz="6" w:space="0"/>
              <w:bottom w:val="outset" w:color="auto" w:sz="6" w:space="0"/>
              <w:right w:val="outset" w:color="auto" w:sz="6" w:space="0"/>
            </w:tcBorders>
            <w:noWrap w:val="0"/>
            <w:vAlign w:val="center"/>
          </w:tcPr>
          <w:p w14:paraId="4BECF69E">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p>
        </w:tc>
        <w:tc>
          <w:tcPr>
            <w:tcW w:w="1036" w:type="dxa"/>
            <w:tcBorders>
              <w:top w:val="outset" w:color="auto" w:sz="6" w:space="0"/>
              <w:left w:val="outset" w:color="auto" w:sz="6" w:space="0"/>
              <w:bottom w:val="outset" w:color="auto" w:sz="6" w:space="0"/>
              <w:right w:val="outset" w:color="auto" w:sz="6" w:space="0"/>
            </w:tcBorders>
            <w:noWrap w:val="0"/>
            <w:vAlign w:val="center"/>
          </w:tcPr>
          <w:p w14:paraId="2095AEEE">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14:paraId="2788AD88">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r>
              <w:rPr>
                <w:rFonts w:hint="eastAsia" w:ascii="宋体" w:hAnsi="宋体" w:eastAsia="宋体" w:cs="宋体"/>
                <w:b w:val="0"/>
                <w:bCs/>
                <w:color w:val="000000"/>
                <w:kern w:val="0"/>
                <w:szCs w:val="21"/>
              </w:rPr>
              <w:t>2</w:t>
            </w:r>
            <w:r>
              <w:rPr>
                <w:rFonts w:hint="eastAsia" w:ascii="宋体" w:hAnsi="宋体" w:eastAsia="宋体" w:cs="宋体"/>
                <w:b w:val="0"/>
                <w:bCs/>
                <w:color w:val="000000"/>
                <w:kern w:val="0"/>
                <w:szCs w:val="21"/>
                <w:lang w:val="en-US" w:eastAsia="zh-CN"/>
              </w:rPr>
              <w:t>2</w:t>
            </w:r>
          </w:p>
        </w:tc>
      </w:tr>
      <w:tr w14:paraId="11399B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tblCellSpacing w:w="0" w:type="dxa"/>
          <w:jc w:val="center"/>
        </w:trPr>
        <w:tc>
          <w:tcPr>
            <w:tcW w:w="1246" w:type="dxa"/>
            <w:tcBorders>
              <w:top w:val="outset" w:color="auto" w:sz="6" w:space="0"/>
              <w:left w:val="outset" w:color="auto" w:sz="6" w:space="0"/>
              <w:bottom w:val="outset" w:color="auto" w:sz="6" w:space="0"/>
              <w:right w:val="outset" w:color="auto" w:sz="6" w:space="0"/>
            </w:tcBorders>
            <w:noWrap w:val="0"/>
            <w:vAlign w:val="center"/>
          </w:tcPr>
          <w:p w14:paraId="4D77FD9A">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r>
              <w:rPr>
                <w:rFonts w:hint="eastAsia" w:ascii="宋体" w:hAnsi="宋体" w:eastAsia="宋体" w:cs="宋体"/>
                <w:b w:val="0"/>
                <w:bCs/>
                <w:color w:val="000000"/>
                <w:kern w:val="0"/>
                <w:szCs w:val="21"/>
              </w:rPr>
              <w:t>二</w:t>
            </w:r>
          </w:p>
        </w:tc>
        <w:tc>
          <w:tcPr>
            <w:tcW w:w="1245" w:type="dxa"/>
            <w:tcBorders>
              <w:top w:val="outset" w:color="auto" w:sz="6" w:space="0"/>
              <w:left w:val="outset" w:color="auto" w:sz="6" w:space="0"/>
              <w:bottom w:val="outset" w:color="auto" w:sz="6" w:space="0"/>
              <w:right w:val="outset" w:color="auto" w:sz="6" w:space="0"/>
            </w:tcBorders>
            <w:noWrap w:val="0"/>
            <w:vAlign w:val="center"/>
          </w:tcPr>
          <w:p w14:paraId="15DCD27C">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18</w:t>
            </w:r>
          </w:p>
        </w:tc>
        <w:tc>
          <w:tcPr>
            <w:tcW w:w="1342" w:type="dxa"/>
            <w:tcBorders>
              <w:top w:val="outset" w:color="auto" w:sz="6" w:space="0"/>
              <w:left w:val="outset" w:color="auto" w:sz="6" w:space="0"/>
              <w:bottom w:val="outset" w:color="auto" w:sz="6" w:space="0"/>
              <w:right w:val="outset" w:color="auto" w:sz="6" w:space="0"/>
            </w:tcBorders>
            <w:noWrap w:val="0"/>
            <w:vAlign w:val="center"/>
          </w:tcPr>
          <w:p w14:paraId="76C9121B">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p>
        </w:tc>
        <w:tc>
          <w:tcPr>
            <w:tcW w:w="1164" w:type="dxa"/>
            <w:tcBorders>
              <w:top w:val="outset" w:color="auto" w:sz="6" w:space="0"/>
              <w:left w:val="outset" w:color="auto" w:sz="6" w:space="0"/>
              <w:bottom w:val="outset" w:color="auto" w:sz="6" w:space="0"/>
              <w:right w:val="outset" w:color="auto" w:sz="6" w:space="0"/>
            </w:tcBorders>
            <w:noWrap w:val="0"/>
            <w:vAlign w:val="center"/>
          </w:tcPr>
          <w:p w14:paraId="7A7A89A0">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Cs w:val="21"/>
                <w:lang w:val="en-US" w:eastAsia="zh-CN"/>
              </w:rPr>
              <w:t>2</w:t>
            </w:r>
          </w:p>
        </w:tc>
        <w:tc>
          <w:tcPr>
            <w:tcW w:w="1258" w:type="dxa"/>
            <w:tcBorders>
              <w:top w:val="outset" w:color="auto" w:sz="6" w:space="0"/>
              <w:left w:val="outset" w:color="auto" w:sz="6" w:space="0"/>
              <w:bottom w:val="outset" w:color="auto" w:sz="6" w:space="0"/>
              <w:right w:val="outset" w:color="auto" w:sz="6" w:space="0"/>
            </w:tcBorders>
            <w:noWrap w:val="0"/>
            <w:vAlign w:val="center"/>
          </w:tcPr>
          <w:p w14:paraId="49F5E3D7">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p>
        </w:tc>
        <w:tc>
          <w:tcPr>
            <w:tcW w:w="1036" w:type="dxa"/>
            <w:tcBorders>
              <w:top w:val="outset" w:color="auto" w:sz="6" w:space="0"/>
              <w:left w:val="outset" w:color="auto" w:sz="6" w:space="0"/>
              <w:bottom w:val="outset" w:color="auto" w:sz="6" w:space="0"/>
              <w:right w:val="outset" w:color="auto" w:sz="6" w:space="0"/>
            </w:tcBorders>
            <w:noWrap w:val="0"/>
            <w:vAlign w:val="center"/>
          </w:tcPr>
          <w:p w14:paraId="2CFE6EBE">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14:paraId="1B0D0EDA">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20</w:t>
            </w:r>
          </w:p>
        </w:tc>
      </w:tr>
      <w:tr w14:paraId="1CB12B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tblCellSpacing w:w="0" w:type="dxa"/>
          <w:jc w:val="center"/>
        </w:trPr>
        <w:tc>
          <w:tcPr>
            <w:tcW w:w="1246" w:type="dxa"/>
            <w:tcBorders>
              <w:top w:val="outset" w:color="auto" w:sz="6" w:space="0"/>
              <w:left w:val="outset" w:color="auto" w:sz="6" w:space="0"/>
              <w:bottom w:val="outset" w:color="auto" w:sz="6" w:space="0"/>
              <w:right w:val="outset" w:color="auto" w:sz="6" w:space="0"/>
            </w:tcBorders>
            <w:noWrap w:val="0"/>
            <w:vAlign w:val="center"/>
          </w:tcPr>
          <w:p w14:paraId="21F3A90C">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r>
              <w:rPr>
                <w:rFonts w:hint="eastAsia" w:ascii="宋体" w:hAnsi="宋体" w:eastAsia="宋体" w:cs="宋体"/>
                <w:b w:val="0"/>
                <w:bCs/>
                <w:color w:val="000000"/>
                <w:kern w:val="0"/>
                <w:szCs w:val="21"/>
              </w:rPr>
              <w:t>三</w:t>
            </w:r>
          </w:p>
        </w:tc>
        <w:tc>
          <w:tcPr>
            <w:tcW w:w="1245" w:type="dxa"/>
            <w:tcBorders>
              <w:top w:val="outset" w:color="auto" w:sz="6" w:space="0"/>
              <w:left w:val="outset" w:color="auto" w:sz="6" w:space="0"/>
              <w:bottom w:val="outset" w:color="auto" w:sz="6" w:space="0"/>
              <w:right w:val="outset" w:color="auto" w:sz="6" w:space="0"/>
            </w:tcBorders>
            <w:noWrap w:val="0"/>
            <w:vAlign w:val="center"/>
          </w:tcPr>
          <w:p w14:paraId="130E6F61">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18</w:t>
            </w:r>
          </w:p>
        </w:tc>
        <w:tc>
          <w:tcPr>
            <w:tcW w:w="1342" w:type="dxa"/>
            <w:tcBorders>
              <w:top w:val="outset" w:color="auto" w:sz="6" w:space="0"/>
              <w:left w:val="outset" w:color="auto" w:sz="6" w:space="0"/>
              <w:bottom w:val="outset" w:color="auto" w:sz="6" w:space="0"/>
              <w:right w:val="outset" w:color="auto" w:sz="6" w:space="0"/>
            </w:tcBorders>
            <w:noWrap w:val="0"/>
            <w:vAlign w:val="center"/>
          </w:tcPr>
          <w:p w14:paraId="3C0D440F">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p>
        </w:tc>
        <w:tc>
          <w:tcPr>
            <w:tcW w:w="1164" w:type="dxa"/>
            <w:tcBorders>
              <w:top w:val="outset" w:color="auto" w:sz="6" w:space="0"/>
              <w:left w:val="outset" w:color="auto" w:sz="6" w:space="0"/>
              <w:bottom w:val="outset" w:color="auto" w:sz="6" w:space="0"/>
              <w:right w:val="outset" w:color="auto" w:sz="6" w:space="0"/>
            </w:tcBorders>
            <w:noWrap w:val="0"/>
            <w:vAlign w:val="center"/>
          </w:tcPr>
          <w:p w14:paraId="7C937552">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Cs w:val="21"/>
                <w:lang w:val="en-US" w:eastAsia="zh-CN"/>
              </w:rPr>
              <w:t>2</w:t>
            </w:r>
          </w:p>
        </w:tc>
        <w:tc>
          <w:tcPr>
            <w:tcW w:w="1258" w:type="dxa"/>
            <w:tcBorders>
              <w:top w:val="outset" w:color="auto" w:sz="6" w:space="0"/>
              <w:left w:val="outset" w:color="auto" w:sz="6" w:space="0"/>
              <w:bottom w:val="outset" w:color="auto" w:sz="6" w:space="0"/>
              <w:right w:val="outset" w:color="auto" w:sz="6" w:space="0"/>
            </w:tcBorders>
            <w:noWrap w:val="0"/>
            <w:vAlign w:val="center"/>
          </w:tcPr>
          <w:p w14:paraId="208FB645">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p>
        </w:tc>
        <w:tc>
          <w:tcPr>
            <w:tcW w:w="1036" w:type="dxa"/>
            <w:tcBorders>
              <w:top w:val="outset" w:color="auto" w:sz="6" w:space="0"/>
              <w:left w:val="outset" w:color="auto" w:sz="6" w:space="0"/>
              <w:bottom w:val="outset" w:color="auto" w:sz="6" w:space="0"/>
              <w:right w:val="outset" w:color="auto" w:sz="6" w:space="0"/>
            </w:tcBorders>
            <w:noWrap w:val="0"/>
            <w:vAlign w:val="center"/>
          </w:tcPr>
          <w:p w14:paraId="36350F99">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14:paraId="5A654862">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20</w:t>
            </w:r>
          </w:p>
        </w:tc>
      </w:tr>
      <w:tr w14:paraId="5962AF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tblCellSpacing w:w="0" w:type="dxa"/>
          <w:jc w:val="center"/>
        </w:trPr>
        <w:tc>
          <w:tcPr>
            <w:tcW w:w="1246" w:type="dxa"/>
            <w:tcBorders>
              <w:top w:val="outset" w:color="auto" w:sz="6" w:space="0"/>
              <w:left w:val="outset" w:color="auto" w:sz="6" w:space="0"/>
              <w:bottom w:val="outset" w:color="auto" w:sz="6" w:space="0"/>
              <w:right w:val="outset" w:color="auto" w:sz="6" w:space="0"/>
            </w:tcBorders>
            <w:noWrap w:val="0"/>
            <w:vAlign w:val="center"/>
          </w:tcPr>
          <w:p w14:paraId="5B7DEE74">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r>
              <w:rPr>
                <w:rFonts w:hint="eastAsia" w:ascii="宋体" w:hAnsi="宋体" w:eastAsia="宋体" w:cs="宋体"/>
                <w:b w:val="0"/>
                <w:bCs/>
                <w:color w:val="000000"/>
                <w:kern w:val="0"/>
                <w:szCs w:val="21"/>
              </w:rPr>
              <w:t>四</w:t>
            </w:r>
          </w:p>
        </w:tc>
        <w:tc>
          <w:tcPr>
            <w:tcW w:w="1245" w:type="dxa"/>
            <w:tcBorders>
              <w:top w:val="outset" w:color="auto" w:sz="6" w:space="0"/>
              <w:left w:val="outset" w:color="auto" w:sz="6" w:space="0"/>
              <w:bottom w:val="outset" w:color="auto" w:sz="6" w:space="0"/>
              <w:right w:val="outset" w:color="auto" w:sz="6" w:space="0"/>
            </w:tcBorders>
            <w:noWrap w:val="0"/>
            <w:vAlign w:val="center"/>
          </w:tcPr>
          <w:p w14:paraId="7A6013E8">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18</w:t>
            </w:r>
          </w:p>
        </w:tc>
        <w:tc>
          <w:tcPr>
            <w:tcW w:w="1342" w:type="dxa"/>
            <w:tcBorders>
              <w:top w:val="outset" w:color="auto" w:sz="6" w:space="0"/>
              <w:left w:val="outset" w:color="auto" w:sz="6" w:space="0"/>
              <w:bottom w:val="outset" w:color="auto" w:sz="6" w:space="0"/>
              <w:right w:val="outset" w:color="auto" w:sz="6" w:space="0"/>
            </w:tcBorders>
            <w:noWrap w:val="0"/>
            <w:vAlign w:val="center"/>
          </w:tcPr>
          <w:p w14:paraId="22479CB1">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p>
        </w:tc>
        <w:tc>
          <w:tcPr>
            <w:tcW w:w="1164" w:type="dxa"/>
            <w:tcBorders>
              <w:top w:val="outset" w:color="auto" w:sz="6" w:space="0"/>
              <w:left w:val="outset" w:color="auto" w:sz="6" w:space="0"/>
              <w:bottom w:val="outset" w:color="auto" w:sz="6" w:space="0"/>
              <w:right w:val="outset" w:color="auto" w:sz="6" w:space="0"/>
            </w:tcBorders>
            <w:noWrap w:val="0"/>
            <w:vAlign w:val="center"/>
          </w:tcPr>
          <w:p w14:paraId="6C431594">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Cs w:val="21"/>
                <w:lang w:val="en-US" w:eastAsia="zh-CN"/>
              </w:rPr>
              <w:t>2</w:t>
            </w:r>
          </w:p>
        </w:tc>
        <w:tc>
          <w:tcPr>
            <w:tcW w:w="1258" w:type="dxa"/>
            <w:tcBorders>
              <w:top w:val="outset" w:color="auto" w:sz="6" w:space="0"/>
              <w:left w:val="outset" w:color="auto" w:sz="6" w:space="0"/>
              <w:bottom w:val="outset" w:color="auto" w:sz="6" w:space="0"/>
              <w:right w:val="outset" w:color="auto" w:sz="6" w:space="0"/>
            </w:tcBorders>
            <w:noWrap w:val="0"/>
            <w:vAlign w:val="center"/>
          </w:tcPr>
          <w:p w14:paraId="0161D678">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p>
        </w:tc>
        <w:tc>
          <w:tcPr>
            <w:tcW w:w="1036" w:type="dxa"/>
            <w:tcBorders>
              <w:top w:val="outset" w:color="auto" w:sz="6" w:space="0"/>
              <w:left w:val="outset" w:color="auto" w:sz="6" w:space="0"/>
              <w:bottom w:val="outset" w:color="auto" w:sz="6" w:space="0"/>
              <w:right w:val="outset" w:color="auto" w:sz="6" w:space="0"/>
            </w:tcBorders>
            <w:noWrap w:val="0"/>
            <w:vAlign w:val="center"/>
          </w:tcPr>
          <w:p w14:paraId="082E43C0">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14:paraId="03EF8CA8">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20</w:t>
            </w:r>
          </w:p>
        </w:tc>
      </w:tr>
      <w:tr w14:paraId="06F513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tblCellSpacing w:w="0" w:type="dxa"/>
          <w:jc w:val="center"/>
        </w:trPr>
        <w:tc>
          <w:tcPr>
            <w:tcW w:w="1246" w:type="dxa"/>
            <w:tcBorders>
              <w:top w:val="outset" w:color="auto" w:sz="6" w:space="0"/>
              <w:left w:val="outset" w:color="auto" w:sz="6" w:space="0"/>
              <w:bottom w:val="outset" w:color="auto" w:sz="6" w:space="0"/>
              <w:right w:val="outset" w:color="auto" w:sz="6" w:space="0"/>
            </w:tcBorders>
            <w:noWrap w:val="0"/>
            <w:vAlign w:val="center"/>
          </w:tcPr>
          <w:p w14:paraId="1806EAD1">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r>
              <w:rPr>
                <w:rFonts w:hint="eastAsia" w:ascii="宋体" w:hAnsi="宋体" w:eastAsia="宋体" w:cs="宋体"/>
                <w:b w:val="0"/>
                <w:bCs/>
                <w:color w:val="000000"/>
                <w:kern w:val="0"/>
                <w:szCs w:val="21"/>
              </w:rPr>
              <w:t>五</w:t>
            </w:r>
          </w:p>
        </w:tc>
        <w:tc>
          <w:tcPr>
            <w:tcW w:w="1245" w:type="dxa"/>
            <w:tcBorders>
              <w:top w:val="outset" w:color="auto" w:sz="6" w:space="0"/>
              <w:left w:val="outset" w:color="auto" w:sz="6" w:space="0"/>
              <w:bottom w:val="outset" w:color="auto" w:sz="6" w:space="0"/>
              <w:right w:val="outset" w:color="auto" w:sz="6" w:space="0"/>
            </w:tcBorders>
            <w:noWrap w:val="0"/>
            <w:vAlign w:val="center"/>
          </w:tcPr>
          <w:p w14:paraId="5F4AFEAC">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18</w:t>
            </w:r>
          </w:p>
        </w:tc>
        <w:tc>
          <w:tcPr>
            <w:tcW w:w="1342" w:type="dxa"/>
            <w:tcBorders>
              <w:top w:val="outset" w:color="auto" w:sz="6" w:space="0"/>
              <w:left w:val="outset" w:color="auto" w:sz="6" w:space="0"/>
              <w:bottom w:val="outset" w:color="auto" w:sz="6" w:space="0"/>
              <w:right w:val="outset" w:color="auto" w:sz="6" w:space="0"/>
            </w:tcBorders>
            <w:noWrap w:val="0"/>
            <w:vAlign w:val="center"/>
          </w:tcPr>
          <w:p w14:paraId="2E76A9AD">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p>
        </w:tc>
        <w:tc>
          <w:tcPr>
            <w:tcW w:w="1164" w:type="dxa"/>
            <w:tcBorders>
              <w:top w:val="outset" w:color="auto" w:sz="6" w:space="0"/>
              <w:left w:val="outset" w:color="auto" w:sz="6" w:space="0"/>
              <w:bottom w:val="outset" w:color="auto" w:sz="6" w:space="0"/>
              <w:right w:val="outset" w:color="auto" w:sz="6" w:space="0"/>
            </w:tcBorders>
            <w:noWrap w:val="0"/>
            <w:vAlign w:val="center"/>
          </w:tcPr>
          <w:p w14:paraId="5FEFEB65">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w:t>
            </w:r>
          </w:p>
        </w:tc>
        <w:tc>
          <w:tcPr>
            <w:tcW w:w="1258" w:type="dxa"/>
            <w:tcBorders>
              <w:top w:val="outset" w:color="auto" w:sz="6" w:space="0"/>
              <w:left w:val="outset" w:color="auto" w:sz="6" w:space="0"/>
              <w:bottom w:val="outset" w:color="auto" w:sz="6" w:space="0"/>
              <w:right w:val="outset" w:color="auto" w:sz="6" w:space="0"/>
            </w:tcBorders>
            <w:noWrap w:val="0"/>
            <w:vAlign w:val="center"/>
          </w:tcPr>
          <w:p w14:paraId="45563738">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p>
        </w:tc>
        <w:tc>
          <w:tcPr>
            <w:tcW w:w="1036" w:type="dxa"/>
            <w:tcBorders>
              <w:top w:val="outset" w:color="auto" w:sz="6" w:space="0"/>
              <w:left w:val="outset" w:color="auto" w:sz="6" w:space="0"/>
              <w:bottom w:val="outset" w:color="auto" w:sz="6" w:space="0"/>
              <w:right w:val="outset" w:color="auto" w:sz="6" w:space="0"/>
            </w:tcBorders>
            <w:noWrap w:val="0"/>
            <w:vAlign w:val="center"/>
          </w:tcPr>
          <w:p w14:paraId="3FC0B5A0">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1</w:t>
            </w:r>
          </w:p>
        </w:tc>
        <w:tc>
          <w:tcPr>
            <w:tcW w:w="1560" w:type="dxa"/>
            <w:tcBorders>
              <w:top w:val="outset" w:color="auto" w:sz="6" w:space="0"/>
              <w:left w:val="outset" w:color="auto" w:sz="6" w:space="0"/>
              <w:bottom w:val="outset" w:color="auto" w:sz="6" w:space="0"/>
              <w:right w:val="outset" w:color="auto" w:sz="6" w:space="0"/>
            </w:tcBorders>
            <w:noWrap w:val="0"/>
            <w:vAlign w:val="center"/>
          </w:tcPr>
          <w:p w14:paraId="5DE99675">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20</w:t>
            </w:r>
          </w:p>
        </w:tc>
      </w:tr>
      <w:tr w14:paraId="567E30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tblCellSpacing w:w="0" w:type="dxa"/>
          <w:jc w:val="center"/>
        </w:trPr>
        <w:tc>
          <w:tcPr>
            <w:tcW w:w="1246" w:type="dxa"/>
            <w:tcBorders>
              <w:top w:val="outset" w:color="auto" w:sz="6" w:space="0"/>
              <w:left w:val="outset" w:color="auto" w:sz="6" w:space="0"/>
              <w:bottom w:val="outset" w:color="auto" w:sz="6" w:space="0"/>
              <w:right w:val="outset" w:color="auto" w:sz="6" w:space="0"/>
            </w:tcBorders>
            <w:noWrap w:val="0"/>
            <w:vAlign w:val="center"/>
          </w:tcPr>
          <w:p w14:paraId="65F61165">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eastAsia="zh-CN"/>
              </w:rPr>
            </w:pPr>
            <w:r>
              <w:rPr>
                <w:rFonts w:hint="eastAsia" w:ascii="宋体" w:hAnsi="宋体" w:eastAsia="宋体" w:cs="宋体"/>
                <w:b w:val="0"/>
                <w:bCs/>
                <w:color w:val="000000"/>
                <w:kern w:val="0"/>
                <w:szCs w:val="21"/>
              </w:rPr>
              <w:t>六</w:t>
            </w:r>
          </w:p>
        </w:tc>
        <w:tc>
          <w:tcPr>
            <w:tcW w:w="1245" w:type="dxa"/>
            <w:tcBorders>
              <w:top w:val="outset" w:color="auto" w:sz="6" w:space="0"/>
              <w:left w:val="outset" w:color="auto" w:sz="6" w:space="0"/>
              <w:bottom w:val="outset" w:color="auto" w:sz="6" w:space="0"/>
              <w:right w:val="outset" w:color="auto" w:sz="6" w:space="0"/>
            </w:tcBorders>
            <w:noWrap w:val="0"/>
            <w:vAlign w:val="center"/>
          </w:tcPr>
          <w:p w14:paraId="0C0B9B7E">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p>
        </w:tc>
        <w:tc>
          <w:tcPr>
            <w:tcW w:w="1342" w:type="dxa"/>
            <w:tcBorders>
              <w:top w:val="outset" w:color="auto" w:sz="6" w:space="0"/>
              <w:left w:val="outset" w:color="auto" w:sz="6" w:space="0"/>
              <w:bottom w:val="outset" w:color="auto" w:sz="6" w:space="0"/>
              <w:right w:val="outset" w:color="auto" w:sz="6" w:space="0"/>
            </w:tcBorders>
            <w:noWrap w:val="0"/>
            <w:vAlign w:val="center"/>
          </w:tcPr>
          <w:p w14:paraId="7FC36CDB">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p>
        </w:tc>
        <w:tc>
          <w:tcPr>
            <w:tcW w:w="1164" w:type="dxa"/>
            <w:tcBorders>
              <w:top w:val="outset" w:color="auto" w:sz="6" w:space="0"/>
              <w:left w:val="outset" w:color="auto" w:sz="6" w:space="0"/>
              <w:bottom w:val="outset" w:color="auto" w:sz="6" w:space="0"/>
              <w:right w:val="outset" w:color="auto" w:sz="6" w:space="0"/>
            </w:tcBorders>
            <w:noWrap w:val="0"/>
            <w:vAlign w:val="center"/>
          </w:tcPr>
          <w:p w14:paraId="3A8A0456">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p>
        </w:tc>
        <w:tc>
          <w:tcPr>
            <w:tcW w:w="1258" w:type="dxa"/>
            <w:tcBorders>
              <w:top w:val="outset" w:color="auto" w:sz="6" w:space="0"/>
              <w:left w:val="outset" w:color="auto" w:sz="6" w:space="0"/>
              <w:bottom w:val="outset" w:color="auto" w:sz="6" w:space="0"/>
              <w:right w:val="outset" w:color="auto" w:sz="6" w:space="0"/>
            </w:tcBorders>
            <w:noWrap w:val="0"/>
            <w:vAlign w:val="center"/>
          </w:tcPr>
          <w:p w14:paraId="77934AEF">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20</w:t>
            </w:r>
          </w:p>
        </w:tc>
        <w:tc>
          <w:tcPr>
            <w:tcW w:w="1036" w:type="dxa"/>
            <w:tcBorders>
              <w:top w:val="outset" w:color="auto" w:sz="6" w:space="0"/>
              <w:left w:val="outset" w:color="auto" w:sz="6" w:space="0"/>
              <w:bottom w:val="outset" w:color="auto" w:sz="6" w:space="0"/>
              <w:right w:val="outset" w:color="auto" w:sz="6" w:space="0"/>
            </w:tcBorders>
            <w:noWrap w:val="0"/>
            <w:vAlign w:val="center"/>
          </w:tcPr>
          <w:p w14:paraId="7B0E6CA5">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p>
        </w:tc>
        <w:tc>
          <w:tcPr>
            <w:tcW w:w="1560" w:type="dxa"/>
            <w:tcBorders>
              <w:top w:val="outset" w:color="auto" w:sz="6" w:space="0"/>
              <w:left w:val="outset" w:color="auto" w:sz="6" w:space="0"/>
              <w:bottom w:val="outset" w:color="auto" w:sz="6" w:space="0"/>
              <w:right w:val="outset" w:color="auto" w:sz="6" w:space="0"/>
            </w:tcBorders>
            <w:noWrap w:val="0"/>
            <w:vAlign w:val="center"/>
          </w:tcPr>
          <w:p w14:paraId="74501B08">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rPr>
            </w:pPr>
            <w:r>
              <w:rPr>
                <w:rFonts w:hint="eastAsia" w:ascii="宋体" w:hAnsi="宋体" w:eastAsia="宋体" w:cs="宋体"/>
                <w:b w:val="0"/>
                <w:bCs/>
                <w:color w:val="000000"/>
                <w:kern w:val="0"/>
                <w:szCs w:val="21"/>
              </w:rPr>
              <w:t>20</w:t>
            </w:r>
          </w:p>
        </w:tc>
      </w:tr>
      <w:tr w14:paraId="353DF2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tblCellSpacing w:w="0" w:type="dxa"/>
          <w:jc w:val="center"/>
        </w:trPr>
        <w:tc>
          <w:tcPr>
            <w:tcW w:w="1246" w:type="dxa"/>
            <w:tcBorders>
              <w:top w:val="outset" w:color="auto" w:sz="6" w:space="0"/>
              <w:left w:val="outset" w:color="auto" w:sz="6" w:space="0"/>
              <w:bottom w:val="outset" w:color="auto" w:sz="6" w:space="0"/>
              <w:right w:val="outset" w:color="auto" w:sz="6" w:space="0"/>
            </w:tcBorders>
            <w:noWrap w:val="0"/>
            <w:vAlign w:val="center"/>
          </w:tcPr>
          <w:p w14:paraId="3CB7CDAB">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eastAsia="zh-CN"/>
              </w:rPr>
              <w:t>总计</w:t>
            </w:r>
          </w:p>
        </w:tc>
        <w:tc>
          <w:tcPr>
            <w:tcW w:w="1245" w:type="dxa"/>
            <w:tcBorders>
              <w:top w:val="outset" w:color="auto" w:sz="6" w:space="0"/>
              <w:left w:val="outset" w:color="auto" w:sz="6" w:space="0"/>
              <w:bottom w:val="outset" w:color="auto" w:sz="6" w:space="0"/>
              <w:right w:val="outset" w:color="auto" w:sz="6" w:space="0"/>
            </w:tcBorders>
            <w:noWrap w:val="0"/>
            <w:vAlign w:val="center"/>
          </w:tcPr>
          <w:p w14:paraId="6896484D">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90</w:t>
            </w:r>
          </w:p>
        </w:tc>
        <w:tc>
          <w:tcPr>
            <w:tcW w:w="1342" w:type="dxa"/>
            <w:tcBorders>
              <w:top w:val="outset" w:color="auto" w:sz="6" w:space="0"/>
              <w:left w:val="outset" w:color="auto" w:sz="6" w:space="0"/>
              <w:bottom w:val="outset" w:color="auto" w:sz="6" w:space="0"/>
              <w:right w:val="outset" w:color="auto" w:sz="6" w:space="0"/>
            </w:tcBorders>
            <w:noWrap w:val="0"/>
            <w:vAlign w:val="center"/>
          </w:tcPr>
          <w:p w14:paraId="4DD41C8C">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2</w:t>
            </w:r>
          </w:p>
        </w:tc>
        <w:tc>
          <w:tcPr>
            <w:tcW w:w="1164" w:type="dxa"/>
            <w:tcBorders>
              <w:top w:val="outset" w:color="auto" w:sz="6" w:space="0"/>
              <w:left w:val="outset" w:color="auto" w:sz="6" w:space="0"/>
              <w:bottom w:val="outset" w:color="auto" w:sz="6" w:space="0"/>
              <w:right w:val="outset" w:color="auto" w:sz="6" w:space="0"/>
            </w:tcBorders>
            <w:noWrap w:val="0"/>
            <w:vAlign w:val="center"/>
          </w:tcPr>
          <w:p w14:paraId="300996E7">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9</w:t>
            </w:r>
          </w:p>
        </w:tc>
        <w:tc>
          <w:tcPr>
            <w:tcW w:w="1258" w:type="dxa"/>
            <w:tcBorders>
              <w:top w:val="outset" w:color="auto" w:sz="6" w:space="0"/>
              <w:left w:val="outset" w:color="auto" w:sz="6" w:space="0"/>
              <w:bottom w:val="outset" w:color="auto" w:sz="6" w:space="0"/>
              <w:right w:val="outset" w:color="auto" w:sz="6" w:space="0"/>
            </w:tcBorders>
            <w:noWrap w:val="0"/>
            <w:vAlign w:val="center"/>
          </w:tcPr>
          <w:p w14:paraId="65745967">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20</w:t>
            </w:r>
          </w:p>
        </w:tc>
        <w:tc>
          <w:tcPr>
            <w:tcW w:w="1036" w:type="dxa"/>
            <w:tcBorders>
              <w:top w:val="outset" w:color="auto" w:sz="6" w:space="0"/>
              <w:left w:val="outset" w:color="auto" w:sz="6" w:space="0"/>
              <w:bottom w:val="outset" w:color="auto" w:sz="6" w:space="0"/>
              <w:right w:val="outset" w:color="auto" w:sz="6" w:space="0"/>
            </w:tcBorders>
            <w:noWrap w:val="0"/>
            <w:vAlign w:val="center"/>
          </w:tcPr>
          <w:p w14:paraId="78B2EEC2">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w:t>
            </w:r>
          </w:p>
        </w:tc>
        <w:tc>
          <w:tcPr>
            <w:tcW w:w="1560" w:type="dxa"/>
            <w:tcBorders>
              <w:top w:val="outset" w:color="auto" w:sz="6" w:space="0"/>
              <w:left w:val="outset" w:color="auto" w:sz="6" w:space="0"/>
              <w:bottom w:val="outset" w:color="auto" w:sz="6" w:space="0"/>
              <w:right w:val="outset" w:color="auto" w:sz="6" w:space="0"/>
            </w:tcBorders>
            <w:noWrap w:val="0"/>
            <w:vAlign w:val="center"/>
          </w:tcPr>
          <w:p w14:paraId="7BB7A433">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outlineLvl w:val="9"/>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122</w:t>
            </w:r>
          </w:p>
        </w:tc>
      </w:tr>
    </w:tbl>
    <w:p w14:paraId="119CDD6D">
      <w:pPr>
        <w:keepNext/>
        <w:keepLines/>
        <w:pageBreakBefore w:val="0"/>
        <w:widowControl w:val="0"/>
        <w:kinsoku/>
        <w:topLinePunct w:val="0"/>
        <w:bidi w:val="0"/>
        <w:spacing w:line="580" w:lineRule="exact"/>
        <w:ind w:firstLine="562" w:firstLineChars="200"/>
        <w:jc w:val="both"/>
        <w:outlineLvl w:val="9"/>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（二）授课计划安排建议</w:t>
      </w:r>
    </w:p>
    <w:p w14:paraId="51D57457">
      <w:pPr>
        <w:pageBreakBefore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根据教育部要求，公共基础课程学时一般占总学时的1/3，累计总学时约为1学年，允许根据行业人才培养实际需要在规定范围内适当调整，但必须保证学生修完公共基础课程的必修内容和学时。</w:t>
      </w:r>
    </w:p>
    <w:p w14:paraId="72C61ECA">
      <w:pPr>
        <w:pageBreakBefore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专业技能课程学时一般占总学时的2/3，其中顶岗实习累计总学时原则上为1学年。课程设置中应设立选修课程，其教学时数占总学时数的比例应不少于10%。</w:t>
      </w:r>
    </w:p>
    <w:p w14:paraId="08484E02">
      <w:pPr>
        <w:pageBreakBefore w:val="0"/>
        <w:kinsoku/>
        <w:topLinePunct w:val="0"/>
        <w:bidi w:val="0"/>
        <w:adjustRightInd w:val="0"/>
        <w:snapToGrid w:val="0"/>
        <w:spacing w:line="580" w:lineRule="exact"/>
        <w:ind w:firstLine="560" w:firstLineChars="200"/>
        <w:jc w:val="center"/>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授课计划具体安排建议表（表</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w:t>
      </w:r>
    </w:p>
    <w:tbl>
      <w:tblPr>
        <w:tblStyle w:val="3"/>
        <w:tblW w:w="8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
        <w:gridCol w:w="626"/>
        <w:gridCol w:w="484"/>
        <w:gridCol w:w="1709"/>
        <w:gridCol w:w="576"/>
        <w:gridCol w:w="486"/>
        <w:gridCol w:w="576"/>
        <w:gridCol w:w="576"/>
        <w:gridCol w:w="441"/>
        <w:gridCol w:w="441"/>
        <w:gridCol w:w="441"/>
        <w:gridCol w:w="441"/>
        <w:gridCol w:w="441"/>
        <w:gridCol w:w="486"/>
        <w:gridCol w:w="756"/>
      </w:tblGrid>
      <w:tr w14:paraId="735D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8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18BC35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课</w:t>
            </w:r>
          </w:p>
          <w:p w14:paraId="6EBDB29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程</w:t>
            </w:r>
          </w:p>
          <w:p w14:paraId="0F1BA4C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类</w:t>
            </w:r>
          </w:p>
          <w:p w14:paraId="2FB7823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别</w:t>
            </w:r>
          </w:p>
        </w:tc>
        <w:tc>
          <w:tcPr>
            <w:tcW w:w="48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96A57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序</w:t>
            </w:r>
          </w:p>
          <w:p w14:paraId="751DFAE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号</w:t>
            </w:r>
          </w:p>
        </w:tc>
        <w:tc>
          <w:tcPr>
            <w:tcW w:w="1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83598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课</w:t>
            </w:r>
          </w:p>
          <w:p w14:paraId="77B349D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程</w:t>
            </w:r>
          </w:p>
          <w:p w14:paraId="6A96375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名</w:t>
            </w:r>
          </w:p>
          <w:p w14:paraId="689460E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称</w:t>
            </w: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DD54A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计</w:t>
            </w:r>
          </w:p>
          <w:p w14:paraId="4E50DBE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划</w:t>
            </w:r>
          </w:p>
          <w:p w14:paraId="17D9466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学</w:t>
            </w:r>
          </w:p>
          <w:p w14:paraId="61685B7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时</w:t>
            </w:r>
          </w:p>
        </w:tc>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9F247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学</w:t>
            </w:r>
          </w:p>
          <w:p w14:paraId="37F1155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分</w:t>
            </w:r>
          </w:p>
        </w:tc>
        <w:tc>
          <w:tcPr>
            <w:tcW w:w="11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6FF5AF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学时分配</w:t>
            </w:r>
          </w:p>
        </w:tc>
        <w:tc>
          <w:tcPr>
            <w:tcW w:w="2691" w:type="dxa"/>
            <w:gridSpan w:val="6"/>
            <w:tcBorders>
              <w:top w:val="single" w:color="000000" w:sz="4" w:space="0"/>
              <w:left w:val="single" w:color="000000" w:sz="4" w:space="0"/>
              <w:bottom w:val="single" w:color="000000" w:sz="4" w:space="0"/>
              <w:right w:val="single" w:color="000000" w:sz="4" w:space="0"/>
            </w:tcBorders>
            <w:noWrap w:val="0"/>
            <w:vAlign w:val="center"/>
          </w:tcPr>
          <w:p w14:paraId="49DA507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各学期周学时分配</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2C510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课时</w:t>
            </w:r>
          </w:p>
          <w:p w14:paraId="098588A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比例</w:t>
            </w:r>
          </w:p>
        </w:tc>
      </w:tr>
      <w:tr w14:paraId="59C0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1262F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1696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1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EF13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C8EE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C9A6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11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E42DD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2205" w:type="dxa"/>
            <w:gridSpan w:val="5"/>
            <w:tcBorders>
              <w:top w:val="single" w:color="000000" w:sz="4" w:space="0"/>
              <w:left w:val="single" w:color="000000" w:sz="4" w:space="0"/>
              <w:bottom w:val="single" w:color="000000" w:sz="4" w:space="0"/>
              <w:right w:val="single" w:color="000000" w:sz="4" w:space="0"/>
            </w:tcBorders>
            <w:noWrap w:val="0"/>
            <w:vAlign w:val="center"/>
          </w:tcPr>
          <w:p w14:paraId="6AD7AF7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(含复习考试2周）</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2062E00">
            <w:pPr>
              <w:pageBreakBefore w:val="0"/>
              <w:kinsoku/>
              <w:topLinePunct w:val="0"/>
              <w:bidi w:val="0"/>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0664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7EC9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ED835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3C3E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1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E1F6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E021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0FA6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3A335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理</w:t>
            </w:r>
          </w:p>
          <w:p w14:paraId="6EFF80E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论</w:t>
            </w:r>
          </w:p>
          <w:p w14:paraId="415CEBB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教</w:t>
            </w:r>
          </w:p>
          <w:p w14:paraId="1E0BFAC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学</w:t>
            </w:r>
          </w:p>
          <w:p w14:paraId="527518D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时</w:t>
            </w: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F910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实</w:t>
            </w:r>
          </w:p>
          <w:p w14:paraId="0B0C9FA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践</w:t>
            </w:r>
          </w:p>
          <w:p w14:paraId="770F4F7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教</w:t>
            </w:r>
          </w:p>
          <w:p w14:paraId="3502F85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学</w:t>
            </w:r>
          </w:p>
          <w:p w14:paraId="0056465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时</w:t>
            </w:r>
          </w:p>
        </w:tc>
        <w:tc>
          <w:tcPr>
            <w:tcW w:w="882" w:type="dxa"/>
            <w:gridSpan w:val="2"/>
            <w:tcBorders>
              <w:top w:val="single" w:color="000000" w:sz="4" w:space="0"/>
              <w:left w:val="single" w:color="000000" w:sz="4" w:space="0"/>
              <w:bottom w:val="single" w:color="000000" w:sz="4" w:space="0"/>
              <w:right w:val="single" w:color="000000" w:sz="4" w:space="0"/>
            </w:tcBorders>
            <w:noWrap w:val="0"/>
            <w:vAlign w:val="center"/>
          </w:tcPr>
          <w:p w14:paraId="5B4E28E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第一学年</w:t>
            </w:r>
          </w:p>
        </w:tc>
        <w:tc>
          <w:tcPr>
            <w:tcW w:w="882" w:type="dxa"/>
            <w:gridSpan w:val="2"/>
            <w:tcBorders>
              <w:top w:val="single" w:color="000000" w:sz="4" w:space="0"/>
              <w:left w:val="single" w:color="000000" w:sz="4" w:space="0"/>
              <w:bottom w:val="single" w:color="000000" w:sz="4" w:space="0"/>
              <w:right w:val="single" w:color="000000" w:sz="4" w:space="0"/>
            </w:tcBorders>
            <w:noWrap w:val="0"/>
            <w:vAlign w:val="center"/>
          </w:tcPr>
          <w:p w14:paraId="41A9496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第二学年</w:t>
            </w:r>
          </w:p>
        </w:tc>
        <w:tc>
          <w:tcPr>
            <w:tcW w:w="927" w:type="dxa"/>
            <w:gridSpan w:val="2"/>
            <w:tcBorders>
              <w:top w:val="single" w:color="000000" w:sz="4" w:space="0"/>
              <w:left w:val="single" w:color="000000" w:sz="4" w:space="0"/>
              <w:bottom w:val="single" w:color="000000" w:sz="4" w:space="0"/>
              <w:right w:val="single" w:color="000000" w:sz="4" w:space="0"/>
            </w:tcBorders>
            <w:noWrap w:val="0"/>
            <w:vAlign w:val="center"/>
          </w:tcPr>
          <w:p w14:paraId="7F7BB61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第三学年</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2211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4A55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FA321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FE78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1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99FB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506F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96EA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6BD2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B0EB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54037C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16F6E9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098F60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9E36B9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FC0AAE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CAD300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9C86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36F8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9682C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2034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1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01B4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E695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351D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F566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7042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76D4B2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20周</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54BA1C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20周</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92F05D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20周</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C7EE44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20周</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59E311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20周</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7B70F0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20周</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279C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5455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restart"/>
            <w:tcBorders>
              <w:top w:val="single" w:color="000000" w:sz="4" w:space="0"/>
              <w:left w:val="single" w:color="000000" w:sz="4" w:space="0"/>
              <w:bottom w:val="nil"/>
              <w:right w:val="single" w:color="000000" w:sz="4" w:space="0"/>
            </w:tcBorders>
            <w:noWrap w:val="0"/>
            <w:vAlign w:val="center"/>
          </w:tcPr>
          <w:p w14:paraId="331BC05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公</w:t>
            </w:r>
          </w:p>
          <w:p w14:paraId="16055FC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共</w:t>
            </w:r>
          </w:p>
          <w:p w14:paraId="528A9BC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基</w:t>
            </w:r>
          </w:p>
          <w:p w14:paraId="4F272CB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础</w:t>
            </w:r>
          </w:p>
          <w:p w14:paraId="09F77D9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课</w:t>
            </w:r>
          </w:p>
          <w:p w14:paraId="629BC3A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程</w:t>
            </w:r>
          </w:p>
        </w:tc>
        <w:tc>
          <w:tcPr>
            <w:tcW w:w="626" w:type="dxa"/>
            <w:vMerge w:val="restart"/>
            <w:tcBorders>
              <w:top w:val="single" w:color="000000" w:sz="4" w:space="0"/>
              <w:left w:val="single" w:color="000000" w:sz="4" w:space="0"/>
              <w:bottom w:val="nil"/>
              <w:right w:val="single" w:color="000000" w:sz="4" w:space="0"/>
            </w:tcBorders>
            <w:noWrap w:val="0"/>
            <w:vAlign w:val="center"/>
          </w:tcPr>
          <w:p w14:paraId="1C9B356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必</w:t>
            </w:r>
          </w:p>
          <w:p w14:paraId="67AC989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修</w:t>
            </w:r>
          </w:p>
          <w:p w14:paraId="40F1F5E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课</w:t>
            </w:r>
          </w:p>
          <w:p w14:paraId="2F8DEEB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程</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4BE592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304272D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中国特色社会主义</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F195B1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DBAF6F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1C2565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EBAA24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E9C738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CFA1A3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0F54DE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383833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E54A23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D491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职</w:t>
            </w:r>
          </w:p>
          <w:p w14:paraId="0288EFF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业</w:t>
            </w:r>
          </w:p>
          <w:p w14:paraId="0036E04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岗</w:t>
            </w:r>
          </w:p>
          <w:p w14:paraId="4F714E8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位</w:t>
            </w:r>
          </w:p>
          <w:p w14:paraId="19ACE27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技</w:t>
            </w:r>
          </w:p>
          <w:p w14:paraId="1E27EE4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能</w:t>
            </w:r>
          </w:p>
          <w:p w14:paraId="4746089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实</w:t>
            </w:r>
          </w:p>
          <w:p w14:paraId="0CF4ED4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习</w:t>
            </w:r>
          </w:p>
          <w:p w14:paraId="09595E7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及</w:t>
            </w:r>
          </w:p>
          <w:p w14:paraId="3A656D2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企</w:t>
            </w:r>
          </w:p>
          <w:p w14:paraId="175F1F5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业</w:t>
            </w:r>
          </w:p>
          <w:p w14:paraId="724DFAF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w:t>
            </w:r>
          </w:p>
          <w:p w14:paraId="1D39B57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w:t>
            </w:r>
          </w:p>
          <w:p w14:paraId="396776F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管</w:t>
            </w:r>
          </w:p>
          <w:p w14:paraId="5CE895E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理</w:t>
            </w:r>
          </w:p>
          <w:p w14:paraId="544F1C6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实</w:t>
            </w:r>
          </w:p>
          <w:p w14:paraId="131BB1D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习</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F9408F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33.21%</w:t>
            </w:r>
          </w:p>
        </w:tc>
      </w:tr>
      <w:tr w14:paraId="6D42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56ED947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noWrap w:val="0"/>
            <w:vAlign w:val="center"/>
          </w:tcPr>
          <w:p w14:paraId="640A38F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73CA38D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607D437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心理健康与职业生涯</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5FDC19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8DB1B4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34790E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9E8ED2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F9592B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71D897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FE6581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D35B01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343EE5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08BF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D659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48A4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2C5D693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noWrap w:val="0"/>
            <w:vAlign w:val="center"/>
          </w:tcPr>
          <w:p w14:paraId="5534428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18C6327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095399E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哲学与人生</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E0357B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C9A10E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B1974E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27A0FF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C2F62A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F256FC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6A7840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FDA8C7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98E115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F0E8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5322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1E11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00204AC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noWrap w:val="0"/>
            <w:vAlign w:val="center"/>
          </w:tcPr>
          <w:p w14:paraId="69BCC1F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2C2B0A8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679CA45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职业道德与法治</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357D26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8E31FC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817261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8C00D4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3798B0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CE7222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29ECC0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FA2F89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474010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C2FF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A9CA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1DF0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25214A7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noWrap w:val="0"/>
            <w:vAlign w:val="center"/>
          </w:tcPr>
          <w:p w14:paraId="1DC40E4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3F6B794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540E08B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历史</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1E34B1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FA671B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DEF6C8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B5F685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457CFF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CDFC30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13F0DE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D57E82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8DC909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8C51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D7D9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5646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1BC13CF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noWrap w:val="0"/>
            <w:vAlign w:val="center"/>
          </w:tcPr>
          <w:p w14:paraId="65B91A4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F15FDC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375C464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语文</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5BDFDF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7EDC81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93E54C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AFEA33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00CBE7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ADADA3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17FE25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3D772D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52B962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88C6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5CE5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613F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052E4C7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noWrap w:val="0"/>
            <w:vAlign w:val="center"/>
          </w:tcPr>
          <w:p w14:paraId="183A927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01C944A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1D71E11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数学</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952737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215EED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776342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2F985F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DA3B73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5ABB6C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57361D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9B4D61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766DE1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A929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EB36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7109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52340C5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noWrap w:val="0"/>
            <w:vAlign w:val="center"/>
          </w:tcPr>
          <w:p w14:paraId="0FDDA6E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0A8C755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7553812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英语</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D532E9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BDD73F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45A9D2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144</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596036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E3C9B3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9396D8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29CEE6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2CFA50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C73D32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555D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E03E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67FB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0C604BB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noWrap w:val="0"/>
            <w:vAlign w:val="center"/>
          </w:tcPr>
          <w:p w14:paraId="533A4AC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1639EBD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7E020DA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信息技术</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77BFDB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C6850B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3A7714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F1DF31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7FB1DA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E69C63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C017EA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86322F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260101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AB75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16C7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3133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2F2A5AD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noWrap w:val="0"/>
            <w:vAlign w:val="center"/>
          </w:tcPr>
          <w:p w14:paraId="134A61D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AAE65D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409CF18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艺术</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1701E3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EE94CA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D560A1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24C8E0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7C6E67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47E4D8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06331D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C2771A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BC8DC6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0FB4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CCAC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63F2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6939A43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noWrap w:val="0"/>
            <w:vAlign w:val="center"/>
          </w:tcPr>
          <w:p w14:paraId="1AB8B37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6E550D7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03DDF62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体育与健康</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E741C0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6C12BD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6D62EF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ED7533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679B0D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0E2CDC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866E42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DF1687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3B0D4F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5D45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5228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5AC0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0A05C06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nil"/>
              <w:right w:val="single" w:color="000000" w:sz="4" w:space="0"/>
            </w:tcBorders>
            <w:noWrap w:val="0"/>
            <w:vAlign w:val="center"/>
          </w:tcPr>
          <w:p w14:paraId="296B10C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62DCA50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6763BE9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劳动教育</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1373D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385606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73B522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B6B24E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FA896A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96B6C5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2B8575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E22678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4CF623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6205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64C7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30FD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11C2C67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814EC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限定选修</w:t>
            </w:r>
          </w:p>
          <w:p w14:paraId="5CCEAE7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课程</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5243CFE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5D80CFB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中华优秀传统文化</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DC11A4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35A4CE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48837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2CB51B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57ABE4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DC3D19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ACE4CB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E9C4BA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AA1796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B729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AB41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01B8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199E0B4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BE47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18A820F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1C89367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职业素养</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589F96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9641F9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E29726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23B3D0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6869CB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30CF80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C6FCFE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C84E34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DDD4DA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D4FE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9E51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669C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1CE75D4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2F5C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0FD1048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2D9BA50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71DE2A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6C39C0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69</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150ABF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B5FC29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306</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C72557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6EB506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2A2924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9813E9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865BC3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556A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579F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7D4C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57B2FE7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F941C3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选修课程</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7ABAD7C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201CFE3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晨读时光（校本）</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B50499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19D266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9051C2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51500E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43692B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9E75F4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6C7FC9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CFE438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400655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C0CF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BE390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12.03%</w:t>
            </w:r>
          </w:p>
        </w:tc>
      </w:tr>
      <w:tr w14:paraId="7F16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4602B92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8309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31C406C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257DFF7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普通话</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0C45FB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490C36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8B2500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17E041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5F4AB7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D690FB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C41F8B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34D04E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000B44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8366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2AD1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4878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0D2591E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8622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78CDCA4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3F15D22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就业指导</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397C27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13DF4F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25200A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B4730B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3E2C66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9A10F6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FDFD0D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851B41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7164B5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1589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77DD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224F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54818BB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8969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6C8AC23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04E477C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社交礼仪</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57739F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08339F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F5872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9F106D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4697D4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8F74B4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AA1956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B87A72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521ACB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3501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FC9C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41F9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nil"/>
              <w:right w:val="single" w:color="000000" w:sz="4" w:space="0"/>
            </w:tcBorders>
            <w:noWrap w:val="0"/>
            <w:vAlign w:val="center"/>
          </w:tcPr>
          <w:p w14:paraId="3B6156C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4880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16D0543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17AEA89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企业文化</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6A048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3FFB3B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059867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E75FC6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8870F9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4FA28D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F76C5D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5CF7B2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15B1A9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89A2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CD36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6928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AFAA4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ACCB0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3376D4B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58D5F54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数字影音编辑与合成</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E434C9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34823D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316575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5A5AB9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4CC586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C28746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212B7080">
            <w:pPr>
              <w:pageBreakBefore w:val="0"/>
              <w:kinsoku/>
              <w:topLinePunct w:val="0"/>
              <w:bidi w:val="0"/>
              <w:outlineLvl w:val="9"/>
              <w:rPr>
                <w:rFonts w:hint="eastAsia" w:ascii="宋体" w:hAnsi="宋体" w:eastAsia="宋体" w:cs="宋体"/>
                <w:b w:val="0"/>
                <w:bCs w:val="0"/>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32A5C102">
            <w:pPr>
              <w:pageBreakBefore w:val="0"/>
              <w:kinsoku/>
              <w:topLinePunct w:val="0"/>
              <w:bidi w:val="0"/>
              <w:jc w:val="center"/>
              <w:outlineLvl w:val="9"/>
              <w:rPr>
                <w:rFonts w:hint="eastAsia" w:ascii="宋体" w:hAnsi="宋体" w:eastAsia="宋体" w:cs="宋体"/>
                <w:b w:val="0"/>
                <w:bCs w:val="0"/>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C0D9CB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B77B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0051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78EB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4E6B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8851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1717FE2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22</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23BC2FF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Flash动画设计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DDC64A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4F9397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6B7032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1853D3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0CB4FD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C92D5D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AA8D5C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5EECE3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822738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4AD6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CD21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4991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692F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0698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81BDAF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3755778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常用软件应用</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BF2529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E6C3BD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05515D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0E64C8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AE8A95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nil"/>
              <w:left w:val="single" w:color="000000" w:sz="4" w:space="0"/>
              <w:bottom w:val="single" w:color="000000" w:sz="4" w:space="0"/>
              <w:right w:val="single" w:color="000000" w:sz="4" w:space="0"/>
            </w:tcBorders>
            <w:noWrap w:val="0"/>
            <w:vAlign w:val="center"/>
          </w:tcPr>
          <w:p w14:paraId="2E60955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79FD08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FFB1BA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02C6B5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2957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C378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10F3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D6BB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ECF7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3C7693D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33CF0C7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小计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83AE93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A00FBB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86B2EA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144</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E8469D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306</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821A04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917A3D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20FDA1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AA3D1B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3942F1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2DB0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33AA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3346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D50E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50D56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专 业 基 础 课</w:t>
            </w:r>
          </w:p>
          <w:p w14:paraId="3728A3D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程</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089E62A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24</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164E244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Office应用</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ACE347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4AA54F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8C9E18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D6437D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126</w:t>
            </w: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3667C37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642422B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5E12E6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00CBDE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AEFF37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DCFC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2005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17.33%</w:t>
            </w:r>
          </w:p>
        </w:tc>
      </w:tr>
      <w:tr w14:paraId="348E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85DE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B739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55962AB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2158B2F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电子商务基础</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69FEB5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68058B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B9C8ED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DE85F6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72</w:t>
            </w: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00D3D55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5A841C6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513FF8A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8EA948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6F81C5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29D1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B8CB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78F2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7415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6934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321D7E9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334B431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电子商务客户服务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9396B2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51C215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B372CA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DDED5E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54</w:t>
            </w: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108292A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4883F42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547D63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77CCF3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nil"/>
              <w:left w:val="nil"/>
              <w:bottom w:val="nil"/>
              <w:right w:val="nil"/>
            </w:tcBorders>
            <w:noWrap/>
            <w:vAlign w:val="center"/>
          </w:tcPr>
          <w:p w14:paraId="2E4E9BAE">
            <w:pPr>
              <w:pageBreakBefore w:val="0"/>
              <w:kinsoku/>
              <w:topLinePunct w:val="0"/>
              <w:bidi w:val="0"/>
              <w:outlineLvl w:val="9"/>
              <w:rPr>
                <w:rFonts w:hint="eastAsia" w:ascii="宋体" w:hAnsi="宋体" w:eastAsia="宋体" w:cs="宋体"/>
                <w:b w:val="0"/>
                <w:bCs w:val="0"/>
                <w:i w:val="0"/>
                <w:iCs w:val="0"/>
                <w:color w:val="000000"/>
                <w:sz w:val="22"/>
                <w:szCs w:val="22"/>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0685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5DF6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3B01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EBEE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275E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1B7EAE8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27</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7BA3A19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PS图形图像处理</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2F7AD4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6CAC3C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D279A4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D2D893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126</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E0233A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916862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77B85A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248409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773C34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C164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0D97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43F3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B825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A7F5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2AA0C81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3B82686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商品拍摄与图片处理</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22909A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00FAA3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3BF63B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96D3AD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108</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EF9121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B8B1AB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1EE76F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22EDB5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AC6D6C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3C8D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69B6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701F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001B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47A8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6F6AA24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2935D9E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电子商务网页制作</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C41ACC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FD3293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6E1171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E74B3B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04B4F5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nil"/>
              <w:left w:val="nil"/>
              <w:bottom w:val="nil"/>
              <w:right w:val="nil"/>
            </w:tcBorders>
            <w:noWrap/>
            <w:vAlign w:val="center"/>
          </w:tcPr>
          <w:p w14:paraId="57365C97">
            <w:pPr>
              <w:pageBreakBefore w:val="0"/>
              <w:kinsoku/>
              <w:topLinePunct w:val="0"/>
              <w:bidi w:val="0"/>
              <w:jc w:val="center"/>
              <w:outlineLvl w:val="9"/>
              <w:rPr>
                <w:rFonts w:hint="eastAsia" w:ascii="宋体" w:hAnsi="宋体" w:eastAsia="宋体" w:cs="宋体"/>
                <w:b w:val="0"/>
                <w:bCs w:val="0"/>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6DEDAD34">
            <w:pPr>
              <w:pageBreakBefore w:val="0"/>
              <w:kinsoku/>
              <w:topLinePunct w:val="0"/>
              <w:bidi w:val="0"/>
              <w:jc w:val="center"/>
              <w:outlineLvl w:val="9"/>
              <w:rPr>
                <w:rFonts w:hint="eastAsia" w:ascii="宋体" w:hAnsi="宋体" w:eastAsia="宋体" w:cs="宋体"/>
                <w:b w:val="0"/>
                <w:bCs w:val="0"/>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23D9E7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E75F2D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4B38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4D37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0478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E26A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E0A9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63CE10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4965093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947EF0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648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55AF3D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51F7B2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E9C401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540</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FB03ED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B66790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780881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4E413B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A0D6F0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F3A0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7C4B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7AD7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D46B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C6DB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专 业 核 心 课</w:t>
            </w:r>
          </w:p>
          <w:p w14:paraId="79D9442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程</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010F85C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6576709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电子商务物流</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492479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1C3BE6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1E4627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50CBC2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4574D4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18466A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FA402F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376CE4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08A5C5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122C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4C3C8F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19.25%</w:t>
            </w:r>
          </w:p>
        </w:tc>
      </w:tr>
      <w:tr w14:paraId="021E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DC1B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421E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7772986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31</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07DCB3B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网络营销实务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B8FC5B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C9A73F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FCA898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CA30C8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2E656589">
            <w:pPr>
              <w:pageBreakBefore w:val="0"/>
              <w:kinsoku/>
              <w:topLinePunct w:val="0"/>
              <w:bidi w:val="0"/>
              <w:jc w:val="center"/>
              <w:outlineLvl w:val="9"/>
              <w:rPr>
                <w:rFonts w:hint="eastAsia" w:ascii="宋体" w:hAnsi="宋体" w:eastAsia="宋体" w:cs="宋体"/>
                <w:b w:val="0"/>
                <w:bCs w:val="0"/>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49F93CCF">
            <w:pPr>
              <w:pageBreakBefore w:val="0"/>
              <w:kinsoku/>
              <w:topLinePunct w:val="0"/>
              <w:bidi w:val="0"/>
              <w:jc w:val="center"/>
              <w:outlineLvl w:val="9"/>
              <w:rPr>
                <w:rFonts w:hint="eastAsia" w:ascii="宋体" w:hAnsi="宋体" w:eastAsia="宋体" w:cs="宋体"/>
                <w:b w:val="0"/>
                <w:bCs w:val="0"/>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A5D329B">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71341C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A67778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8040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C991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3EDF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A4D7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64BF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01CF785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21C8C79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直播电商</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908C987">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1CBD9F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0A378B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3AB381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126</w:t>
            </w: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5FE7DA3A">
            <w:pPr>
              <w:pageBreakBefore w:val="0"/>
              <w:kinsoku/>
              <w:topLinePunct w:val="0"/>
              <w:bidi w:val="0"/>
              <w:jc w:val="center"/>
              <w:outlineLvl w:val="9"/>
              <w:rPr>
                <w:rFonts w:hint="eastAsia" w:ascii="宋体" w:hAnsi="宋体" w:eastAsia="宋体" w:cs="宋体"/>
                <w:b w:val="0"/>
                <w:bCs w:val="0"/>
                <w:i w:val="0"/>
                <w:iCs w:val="0"/>
                <w:color w:val="000000"/>
                <w:sz w:val="22"/>
                <w:szCs w:val="22"/>
                <w:u w:val="none"/>
              </w:rPr>
            </w:pPr>
          </w:p>
        </w:tc>
        <w:tc>
          <w:tcPr>
            <w:tcW w:w="441" w:type="dxa"/>
            <w:tcBorders>
              <w:top w:val="nil"/>
              <w:left w:val="nil"/>
              <w:bottom w:val="nil"/>
              <w:right w:val="nil"/>
            </w:tcBorders>
            <w:noWrap/>
            <w:vAlign w:val="center"/>
          </w:tcPr>
          <w:p w14:paraId="59D82D2D">
            <w:pPr>
              <w:pageBreakBefore w:val="0"/>
              <w:kinsoku/>
              <w:topLinePunct w:val="0"/>
              <w:bidi w:val="0"/>
              <w:jc w:val="center"/>
              <w:outlineLvl w:val="9"/>
              <w:rPr>
                <w:rFonts w:hint="eastAsia" w:ascii="宋体" w:hAnsi="宋体" w:eastAsia="宋体" w:cs="宋体"/>
                <w:b w:val="0"/>
                <w:bCs w:val="0"/>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7D3DD9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390B300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9572EA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DDD08">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9E12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0B8E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C642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6436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5C1183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6C81776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网店装修</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D9E869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845041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E32FEC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FF3EDC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217DC2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6EF87A5">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ign w:val="center"/>
          </w:tcPr>
          <w:p w14:paraId="1BD97EF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2725D3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C48B20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9DC4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5B7F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350A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D019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EDEC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53B0410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34</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41277C9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网站内容编辑</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E823FF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0592A5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7E09CA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8A7D1D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01E3BA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C2058D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34A614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73FEBD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408D42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218C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20F7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3E57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963E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DA08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1D5ABA0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35</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2C8BB9F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网店运营</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99ED9A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6E7F3E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229A1C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FB4A81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2E7041E">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700BC2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D16206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743C72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27D940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5EA6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8F6F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0AD1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9C64A">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944D6">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295346E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7206E220">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3FB69A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29B3E0A">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A43970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234</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B77EDA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486</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39DD1B4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747FDED1">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981D525">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714773B">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980D08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70C50">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0991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0BC1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74542AD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实习实训课程</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57144EE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000C0CB6">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实习</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56F7AE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680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1761B62">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6549DD2">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510401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680</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18C6EA7">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1C20EA4">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0B18F6A9">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4878E16D">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766DA1C">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1F68C2D">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680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D264503">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r>
      <w:tr w14:paraId="3DEE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1C3DFA6F">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0315C741">
            <w:pPr>
              <w:pageBreakBefore w:val="0"/>
              <w:kinsoku/>
              <w:topLinePunct w:val="0"/>
              <w:bidi w:val="0"/>
              <w:jc w:val="center"/>
              <w:outlineLvl w:val="9"/>
              <w:rPr>
                <w:rFonts w:hint="eastAsia" w:ascii="宋体" w:hAnsi="宋体" w:eastAsia="宋体" w:cs="宋体"/>
                <w:b w:val="0"/>
                <w:bCs w:val="0"/>
                <w:i w:val="0"/>
                <w:iCs w:val="0"/>
                <w:color w:val="000000"/>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noWrap w:val="0"/>
            <w:vAlign w:val="center"/>
          </w:tcPr>
          <w:p w14:paraId="32CF0EF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AFE6D83">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3740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417667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B370AF8">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1422</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D116E3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2318</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CD85D7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6055E8E9">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1955A8CE">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262D500F">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34</w:t>
            </w:r>
          </w:p>
        </w:tc>
        <w:tc>
          <w:tcPr>
            <w:tcW w:w="441" w:type="dxa"/>
            <w:tcBorders>
              <w:top w:val="single" w:color="000000" w:sz="4" w:space="0"/>
              <w:left w:val="single" w:color="000000" w:sz="4" w:space="0"/>
              <w:bottom w:val="single" w:color="000000" w:sz="4" w:space="0"/>
              <w:right w:val="single" w:color="000000" w:sz="4" w:space="0"/>
            </w:tcBorders>
            <w:noWrap w:val="0"/>
            <w:vAlign w:val="center"/>
          </w:tcPr>
          <w:p w14:paraId="5267EC7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1AAAFB4">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CB84DAC">
            <w:pPr>
              <w:keepNext w:val="0"/>
              <w:keepLines w:val="0"/>
              <w:pageBreakBefore w:val="0"/>
              <w:widowControl/>
              <w:suppressLineNumbers w:val="0"/>
              <w:kinsoku/>
              <w:topLinePunct w:val="0"/>
              <w:bidi w:val="0"/>
              <w:jc w:val="center"/>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rPr>
              <w:t>实践课占比</w:t>
            </w:r>
            <w:r>
              <w:rPr>
                <w:rFonts w:hint="eastAsia" w:ascii="宋体" w:hAnsi="宋体" w:eastAsia="宋体" w:cs="宋体"/>
                <w:b w:val="0"/>
                <w:bCs w:val="0"/>
                <w:i w:val="0"/>
                <w:iCs w:val="0"/>
                <w:color w:val="000000"/>
                <w:kern w:val="0"/>
                <w:sz w:val="18"/>
                <w:szCs w:val="18"/>
                <w:u w:val="none"/>
                <w:lang w:val="en-US" w:eastAsia="zh-CN" w:bidi="ar"/>
              </w:rPr>
              <w:t>56.81%</w:t>
            </w:r>
          </w:p>
        </w:tc>
      </w:tr>
      <w:tr w14:paraId="5D2A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942" w:type="dxa"/>
            <w:gridSpan w:val="15"/>
            <w:tcBorders>
              <w:top w:val="single" w:color="000000" w:sz="4" w:space="0"/>
              <w:left w:val="single" w:color="000000" w:sz="4" w:space="0"/>
              <w:bottom w:val="single" w:color="000000" w:sz="4" w:space="0"/>
              <w:right w:val="single" w:color="000000" w:sz="4" w:space="0"/>
            </w:tcBorders>
            <w:noWrap w:val="0"/>
            <w:vAlign w:val="center"/>
          </w:tcPr>
          <w:p w14:paraId="0C83677A">
            <w:pPr>
              <w:keepNext w:val="0"/>
              <w:keepLines w:val="0"/>
              <w:pageBreakBefore w:val="0"/>
              <w:widowControl/>
              <w:suppressLineNumbers w:val="0"/>
              <w:kinsoku/>
              <w:topLinePunct w:val="0"/>
              <w:bidi w:val="0"/>
              <w:jc w:val="left"/>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注：1.每学期教学时间为20周，第1至第5学期包含复习考试时间为2周。</w:t>
            </w:r>
          </w:p>
          <w:p w14:paraId="44A83C76">
            <w:pPr>
              <w:keepNext w:val="0"/>
              <w:keepLines w:val="0"/>
              <w:pageBreakBefore w:val="0"/>
              <w:widowControl/>
              <w:suppressLineNumbers w:val="0"/>
              <w:kinsoku/>
              <w:topLinePunct w:val="0"/>
              <w:bidi w:val="0"/>
              <w:jc w:val="left"/>
              <w:textAlignment w:val="center"/>
              <w:outlineLvl w:val="9"/>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    2.公共基础课程学时包含必修学时、限定选修和选修规定学时；专业课程包含必修课程和选修课程。</w:t>
            </w:r>
          </w:p>
          <w:p w14:paraId="6E0D8D00">
            <w:pPr>
              <w:keepNext w:val="0"/>
              <w:keepLines w:val="0"/>
              <w:pageBreakBefore w:val="0"/>
              <w:widowControl/>
              <w:suppressLineNumbers w:val="0"/>
              <w:kinsoku/>
              <w:topLinePunct w:val="0"/>
              <w:bidi w:val="0"/>
              <w:jc w:val="left"/>
              <w:textAlignment w:val="center"/>
              <w:outlineLvl w:val="9"/>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3.课程170学分，实习60学分。</w:t>
            </w:r>
          </w:p>
        </w:tc>
      </w:tr>
    </w:tbl>
    <w:p w14:paraId="67D6E854">
      <w:pPr>
        <w:keepNext/>
        <w:keepLines/>
        <w:pageBreakBefore w:val="0"/>
        <w:widowControl w:val="0"/>
        <w:kinsoku/>
        <w:topLinePunct w:val="0"/>
        <w:bidi w:val="0"/>
        <w:spacing w:before="240" w:after="120" w:line="480" w:lineRule="exact"/>
        <w:ind w:firstLine="567"/>
        <w:jc w:val="both"/>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九、毕业要求</w:t>
      </w:r>
    </w:p>
    <w:p w14:paraId="17572989">
      <w:pPr>
        <w:keepNext/>
        <w:keepLines/>
        <w:pageBreakBefore w:val="0"/>
        <w:widowControl w:val="0"/>
        <w:kinsoku/>
        <w:topLinePunct w:val="0"/>
        <w:bidi w:val="0"/>
        <w:spacing w:before="240" w:after="120" w:line="480" w:lineRule="exact"/>
        <w:ind w:firstLine="567"/>
        <w:jc w:val="both"/>
        <w:outlineLvl w:val="9"/>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修满170学分，完成规定的教学活动，且达到本专业对学生在素质、知识和能力等方面的要求。</w:t>
      </w:r>
    </w:p>
    <w:p w14:paraId="468F1A71">
      <w:pPr>
        <w:keepNext/>
        <w:keepLines/>
        <w:pageBreakBefore w:val="0"/>
        <w:widowControl w:val="0"/>
        <w:kinsoku/>
        <w:topLinePunct w:val="0"/>
        <w:bidi w:val="0"/>
        <w:spacing w:before="240" w:after="120" w:line="480" w:lineRule="exact"/>
        <w:ind w:firstLine="567"/>
        <w:jc w:val="both"/>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十、实施保障</w:t>
      </w:r>
    </w:p>
    <w:p w14:paraId="67C69D92">
      <w:pPr>
        <w:keepNext/>
        <w:keepLines/>
        <w:pageBreakBefore w:val="0"/>
        <w:widowControl w:val="0"/>
        <w:kinsoku/>
        <w:topLinePunct w:val="0"/>
        <w:bidi w:val="0"/>
        <w:spacing w:line="580" w:lineRule="exact"/>
        <w:ind w:firstLine="560" w:firstLineChars="200"/>
        <w:jc w:val="both"/>
        <w:outlineLvl w:val="9"/>
        <w:rPr>
          <w:rFonts w:hint="eastAsia" w:ascii="宋体" w:hAnsi="宋体" w:eastAsia="宋体" w:cs="宋体"/>
          <w:color w:val="000000"/>
          <w:kern w:val="0"/>
          <w:sz w:val="28"/>
          <w:szCs w:val="28"/>
          <w:lang w:val="en-US" w:eastAsia="zh-CN" w:bidi="ar-SA"/>
        </w:rPr>
      </w:pPr>
      <w:r>
        <w:rPr>
          <w:rFonts w:hint="eastAsia" w:ascii="宋体" w:hAnsi="宋体" w:eastAsia="宋体" w:cs="宋体"/>
          <w:kern w:val="0"/>
          <w:sz w:val="28"/>
          <w:szCs w:val="28"/>
          <w:lang w:val="en-US" w:eastAsia="zh-CN" w:bidi="ar-SA"/>
        </w:rPr>
        <w:t>（一）专业教学团队要求</w:t>
      </w:r>
    </w:p>
    <w:p w14:paraId="5ABA188E">
      <w:pPr>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1、本专业教师应获得相关的高级工以上职业资格，或取得非教师系列专业技术中级以上职称。兼职教师占专业教师比例约占10%～40%。</w:t>
      </w:r>
    </w:p>
    <w:p w14:paraId="18684992">
      <w:pPr>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2、本专业专任教师应具有</w:t>
      </w:r>
      <w:r>
        <w:rPr>
          <w:rFonts w:hint="eastAsia" w:ascii="宋体" w:hAnsi="宋体" w:eastAsia="宋体" w:cs="宋体"/>
          <w:color w:val="000000"/>
          <w:sz w:val="28"/>
          <w:szCs w:val="28"/>
          <w:lang w:eastAsia="zh-CN"/>
        </w:rPr>
        <w:t>财经、信息</w:t>
      </w:r>
      <w:r>
        <w:rPr>
          <w:rFonts w:hint="eastAsia" w:ascii="宋体" w:hAnsi="宋体" w:eastAsia="宋体" w:cs="宋体"/>
          <w:color w:val="000000"/>
          <w:sz w:val="28"/>
          <w:szCs w:val="28"/>
          <w:shd w:val="clear" w:color="auto" w:fill="FFFFFF"/>
        </w:rPr>
        <w:t>类专业本科以上学历；3年以上专任专业教师应取得计算机操作员（高级）、1+X网店运营</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互联网营销师等</w:t>
      </w:r>
      <w:r>
        <w:rPr>
          <w:rFonts w:hint="eastAsia" w:ascii="宋体" w:hAnsi="宋体" w:eastAsia="宋体" w:cs="宋体"/>
          <w:color w:val="000000"/>
          <w:sz w:val="28"/>
          <w:szCs w:val="28"/>
          <w:shd w:val="clear" w:color="auto" w:fill="FFFFFF"/>
          <w:lang w:eastAsia="zh-CN"/>
        </w:rPr>
        <w:t>相关证书</w:t>
      </w:r>
      <w:r>
        <w:rPr>
          <w:rFonts w:hint="eastAsia" w:ascii="宋体" w:hAnsi="宋体" w:eastAsia="宋体" w:cs="宋体"/>
          <w:color w:val="000000"/>
          <w:sz w:val="28"/>
          <w:szCs w:val="28"/>
          <w:shd w:val="clear" w:color="auto" w:fill="FFFFFF"/>
        </w:rPr>
        <w:t>。</w:t>
      </w:r>
    </w:p>
    <w:p w14:paraId="4EACC331">
      <w:pPr>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3、专任专业教师平均每两年到企业实践不少于两个月。兼职教师须经过教学能力专项培训，并取得合格证书才能上岗，每学期承担不少于30学时的教学任务。</w:t>
      </w:r>
    </w:p>
    <w:p w14:paraId="371414C5">
      <w:pPr>
        <w:keepNext/>
        <w:keepLines/>
        <w:pageBreakBefore w:val="0"/>
        <w:widowControl w:val="0"/>
        <w:kinsoku/>
        <w:topLinePunct w:val="0"/>
        <w:bidi w:val="0"/>
        <w:spacing w:before="120" w:after="120" w:line="480" w:lineRule="exact"/>
        <w:ind w:firstLine="567"/>
        <w:jc w:val="both"/>
        <w:outlineLvl w:val="9"/>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（二）专业实验实训条件</w:t>
      </w:r>
    </w:p>
    <w:p w14:paraId="55446C4A">
      <w:pPr>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outlineLvl w:val="9"/>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lang w:val="en-US" w:eastAsia="zh-CN"/>
        </w:rPr>
        <w:t>1、</w:t>
      </w:r>
      <w:r>
        <w:rPr>
          <w:rFonts w:hint="eastAsia" w:ascii="宋体" w:hAnsi="宋体" w:eastAsia="宋体" w:cs="宋体"/>
          <w:b/>
          <w:bCs/>
          <w:color w:val="000000"/>
          <w:sz w:val="28"/>
          <w:szCs w:val="28"/>
          <w:shd w:val="clear" w:color="auto" w:fill="FFFFFF"/>
        </w:rPr>
        <w:t>校内实训环境</w:t>
      </w:r>
    </w:p>
    <w:p w14:paraId="00010C22">
      <w:pPr>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根据本专业人才</w:t>
      </w:r>
      <w:r>
        <w:rPr>
          <w:rFonts w:hint="eastAsia" w:ascii="宋体" w:hAnsi="宋体" w:eastAsia="宋体" w:cs="宋体"/>
          <w:color w:val="000000"/>
          <w:sz w:val="28"/>
          <w:szCs w:val="28"/>
        </w:rPr>
        <w:t>培养</w:t>
      </w:r>
      <w:r>
        <w:rPr>
          <w:rFonts w:hint="eastAsia" w:ascii="宋体" w:hAnsi="宋体" w:eastAsia="宋体" w:cs="宋体"/>
          <w:color w:val="000000"/>
          <w:sz w:val="28"/>
          <w:szCs w:val="28"/>
          <w:shd w:val="clear" w:color="auto" w:fill="FFFFFF"/>
        </w:rPr>
        <w:t>目标的要求及课程设置的需要，各实训室数量应与班级数适应，一般要求为每个实训室供3-5个班使用；按每班40名学生为基准，校内实训教学功能室配置如下：</w:t>
      </w:r>
    </w:p>
    <w:p w14:paraId="7F70BC5F">
      <w:pPr>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实训设备需求一览表（表</w:t>
      </w:r>
      <w:r>
        <w:rPr>
          <w:rFonts w:hint="eastAsia" w:ascii="宋体" w:hAnsi="宋体" w:eastAsia="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rPr>
        <w:t>）</w:t>
      </w:r>
    </w:p>
    <w:tbl>
      <w:tblPr>
        <w:tblStyle w:val="3"/>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252"/>
        <w:gridCol w:w="2611"/>
        <w:gridCol w:w="1100"/>
        <w:gridCol w:w="1644"/>
        <w:gridCol w:w="1315"/>
      </w:tblGrid>
      <w:tr w14:paraId="0BE9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blHeader/>
          <w:jc w:val="center"/>
        </w:trPr>
        <w:tc>
          <w:tcPr>
            <w:tcW w:w="864" w:type="dxa"/>
            <w:vMerge w:val="restart"/>
            <w:noWrap w:val="0"/>
            <w:vAlign w:val="center"/>
          </w:tcPr>
          <w:p w14:paraId="7B797FFE">
            <w:pPr>
              <w:pageBreakBefore w:val="0"/>
              <w:shd w:val="clear" w:color="auto" w:fill="FFFFFF"/>
              <w:kinsoku/>
              <w:topLinePunct w:val="0"/>
              <w:bidi w:val="0"/>
              <w:snapToGrid w:val="0"/>
              <w:spacing w:line="420" w:lineRule="exact"/>
              <w:ind w:left="-2" w:leftChars="-19" w:hanging="38" w:hangingChars="18"/>
              <w:jc w:val="center"/>
              <w:outlineLvl w:val="9"/>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1252" w:type="dxa"/>
            <w:vMerge w:val="restart"/>
            <w:noWrap w:val="0"/>
            <w:vAlign w:val="center"/>
          </w:tcPr>
          <w:p w14:paraId="733CCF0E">
            <w:pPr>
              <w:pageBreakBefore w:val="0"/>
              <w:shd w:val="clear" w:color="auto" w:fill="FFFFFF"/>
              <w:kinsoku/>
              <w:topLinePunct w:val="0"/>
              <w:bidi w:val="0"/>
              <w:snapToGrid w:val="0"/>
              <w:spacing w:line="420" w:lineRule="exact"/>
              <w:jc w:val="center"/>
              <w:outlineLvl w:val="9"/>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实训室</w:t>
            </w:r>
          </w:p>
          <w:p w14:paraId="07BC3BA5">
            <w:pPr>
              <w:pageBreakBefore w:val="0"/>
              <w:shd w:val="clear" w:color="auto" w:fill="FFFFFF"/>
              <w:kinsoku/>
              <w:topLinePunct w:val="0"/>
              <w:bidi w:val="0"/>
              <w:snapToGrid w:val="0"/>
              <w:spacing w:line="420" w:lineRule="exact"/>
              <w:jc w:val="center"/>
              <w:outlineLvl w:val="9"/>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名称</w:t>
            </w:r>
          </w:p>
        </w:tc>
        <w:tc>
          <w:tcPr>
            <w:tcW w:w="6670" w:type="dxa"/>
            <w:gridSpan w:val="4"/>
            <w:noWrap w:val="0"/>
            <w:vAlign w:val="center"/>
          </w:tcPr>
          <w:p w14:paraId="36F5CEBD">
            <w:pPr>
              <w:pageBreakBefore w:val="0"/>
              <w:shd w:val="clear" w:color="auto" w:fill="FFFFFF"/>
              <w:kinsoku/>
              <w:topLinePunct w:val="0"/>
              <w:bidi w:val="0"/>
              <w:snapToGrid w:val="0"/>
              <w:spacing w:line="420" w:lineRule="exact"/>
              <w:jc w:val="center"/>
              <w:outlineLvl w:val="9"/>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主要工具和设施设备</w:t>
            </w:r>
          </w:p>
        </w:tc>
      </w:tr>
      <w:tr w14:paraId="1FD4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blHeader/>
          <w:jc w:val="center"/>
        </w:trPr>
        <w:tc>
          <w:tcPr>
            <w:tcW w:w="864" w:type="dxa"/>
            <w:vMerge w:val="continue"/>
            <w:noWrap w:val="0"/>
            <w:vAlign w:val="center"/>
          </w:tcPr>
          <w:p w14:paraId="5C11ABD2">
            <w:pPr>
              <w:pageBreakBefore w:val="0"/>
              <w:shd w:val="clear" w:color="auto" w:fill="FFFFFF"/>
              <w:kinsoku/>
              <w:topLinePunct w:val="0"/>
              <w:bidi w:val="0"/>
              <w:snapToGrid w:val="0"/>
              <w:spacing w:line="420" w:lineRule="exact"/>
              <w:ind w:left="-2" w:leftChars="-19" w:hanging="38" w:hangingChars="18"/>
              <w:jc w:val="center"/>
              <w:outlineLvl w:val="9"/>
              <w:rPr>
                <w:rFonts w:hint="eastAsia" w:ascii="宋体" w:hAnsi="宋体" w:eastAsia="宋体" w:cs="宋体"/>
                <w:b/>
                <w:color w:val="000000"/>
                <w:kern w:val="0"/>
                <w:sz w:val="21"/>
                <w:szCs w:val="21"/>
              </w:rPr>
            </w:pPr>
          </w:p>
        </w:tc>
        <w:tc>
          <w:tcPr>
            <w:tcW w:w="1252" w:type="dxa"/>
            <w:vMerge w:val="continue"/>
            <w:noWrap w:val="0"/>
            <w:vAlign w:val="center"/>
          </w:tcPr>
          <w:p w14:paraId="4584DC15">
            <w:pPr>
              <w:pageBreakBefore w:val="0"/>
              <w:shd w:val="clear" w:color="auto" w:fill="FFFFFF"/>
              <w:kinsoku/>
              <w:topLinePunct w:val="0"/>
              <w:bidi w:val="0"/>
              <w:snapToGrid w:val="0"/>
              <w:spacing w:line="420" w:lineRule="exact"/>
              <w:ind w:firstLine="422" w:firstLineChars="200"/>
              <w:jc w:val="center"/>
              <w:outlineLvl w:val="9"/>
              <w:rPr>
                <w:rFonts w:hint="eastAsia" w:ascii="宋体" w:hAnsi="宋体" w:eastAsia="宋体" w:cs="宋体"/>
                <w:b/>
                <w:color w:val="000000"/>
                <w:kern w:val="0"/>
                <w:sz w:val="21"/>
                <w:szCs w:val="21"/>
              </w:rPr>
            </w:pPr>
          </w:p>
        </w:tc>
        <w:tc>
          <w:tcPr>
            <w:tcW w:w="2611" w:type="dxa"/>
            <w:noWrap w:val="0"/>
            <w:vAlign w:val="center"/>
          </w:tcPr>
          <w:p w14:paraId="47B81F13">
            <w:pPr>
              <w:pageBreakBefore w:val="0"/>
              <w:shd w:val="clear" w:color="auto" w:fill="FFFFFF"/>
              <w:kinsoku/>
              <w:topLinePunct w:val="0"/>
              <w:bidi w:val="0"/>
              <w:snapToGrid w:val="0"/>
              <w:spacing w:line="420" w:lineRule="exact"/>
              <w:jc w:val="center"/>
              <w:outlineLvl w:val="9"/>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名称</w:t>
            </w:r>
          </w:p>
        </w:tc>
        <w:tc>
          <w:tcPr>
            <w:tcW w:w="1100" w:type="dxa"/>
            <w:noWrap w:val="0"/>
            <w:vAlign w:val="center"/>
          </w:tcPr>
          <w:p w14:paraId="53F7EBA8">
            <w:pPr>
              <w:pageBreakBefore w:val="0"/>
              <w:shd w:val="clear" w:color="auto" w:fill="FFFFFF"/>
              <w:kinsoku/>
              <w:topLinePunct w:val="0"/>
              <w:bidi w:val="0"/>
              <w:snapToGrid w:val="0"/>
              <w:spacing w:line="420" w:lineRule="exact"/>
              <w:jc w:val="center"/>
              <w:outlineLvl w:val="9"/>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单位</w:t>
            </w:r>
          </w:p>
        </w:tc>
        <w:tc>
          <w:tcPr>
            <w:tcW w:w="1644" w:type="dxa"/>
            <w:noWrap w:val="0"/>
            <w:vAlign w:val="center"/>
          </w:tcPr>
          <w:p w14:paraId="114BB5FE">
            <w:pPr>
              <w:pageBreakBefore w:val="0"/>
              <w:shd w:val="clear" w:color="auto" w:fill="FFFFFF"/>
              <w:kinsoku/>
              <w:topLinePunct w:val="0"/>
              <w:bidi w:val="0"/>
              <w:snapToGrid w:val="0"/>
              <w:spacing w:line="420" w:lineRule="exact"/>
              <w:jc w:val="center"/>
              <w:outlineLvl w:val="9"/>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数量</w:t>
            </w:r>
          </w:p>
          <w:p w14:paraId="260082CE">
            <w:pPr>
              <w:pageBreakBefore w:val="0"/>
              <w:shd w:val="clear" w:color="auto" w:fill="FFFFFF"/>
              <w:kinsoku/>
              <w:topLinePunct w:val="0"/>
              <w:bidi w:val="0"/>
              <w:snapToGrid w:val="0"/>
              <w:spacing w:line="420" w:lineRule="exact"/>
              <w:jc w:val="center"/>
              <w:outlineLvl w:val="9"/>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（台/人）</w:t>
            </w:r>
          </w:p>
        </w:tc>
        <w:tc>
          <w:tcPr>
            <w:tcW w:w="1315" w:type="dxa"/>
            <w:noWrap w:val="0"/>
            <w:vAlign w:val="center"/>
          </w:tcPr>
          <w:p w14:paraId="57457512">
            <w:pPr>
              <w:pageBreakBefore w:val="0"/>
              <w:shd w:val="clear" w:color="auto" w:fill="FFFFFF"/>
              <w:kinsoku/>
              <w:topLinePunct w:val="0"/>
              <w:bidi w:val="0"/>
              <w:snapToGrid w:val="0"/>
              <w:spacing w:line="420" w:lineRule="exact"/>
              <w:jc w:val="center"/>
              <w:outlineLvl w:val="9"/>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工位及教学安排建议</w:t>
            </w:r>
          </w:p>
        </w:tc>
      </w:tr>
      <w:tr w14:paraId="73D7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restart"/>
            <w:noWrap w:val="0"/>
            <w:vAlign w:val="center"/>
          </w:tcPr>
          <w:p w14:paraId="04604E24">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52" w:type="dxa"/>
            <w:vMerge w:val="restart"/>
            <w:noWrap w:val="0"/>
            <w:vAlign w:val="center"/>
          </w:tcPr>
          <w:p w14:paraId="0B6EA1D9">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计算机基础教学实训室</w:t>
            </w:r>
          </w:p>
        </w:tc>
        <w:tc>
          <w:tcPr>
            <w:tcW w:w="2611" w:type="dxa"/>
            <w:noWrap w:val="0"/>
            <w:vAlign w:val="center"/>
          </w:tcPr>
          <w:p w14:paraId="357EE0A1">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w:t>
            </w:r>
          </w:p>
        </w:tc>
        <w:tc>
          <w:tcPr>
            <w:tcW w:w="1100" w:type="dxa"/>
            <w:noWrap w:val="0"/>
            <w:vAlign w:val="center"/>
          </w:tcPr>
          <w:p w14:paraId="72AD7A5F">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18EF49A1">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40/40</w:t>
            </w:r>
          </w:p>
        </w:tc>
        <w:tc>
          <w:tcPr>
            <w:tcW w:w="1315" w:type="dxa"/>
            <w:vMerge w:val="restart"/>
            <w:noWrap w:val="0"/>
            <w:vAlign w:val="center"/>
          </w:tcPr>
          <w:p w14:paraId="7F538909">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sz w:val="21"/>
                <w:szCs w:val="21"/>
              </w:rPr>
              <w:t>计算机1台/1人</w:t>
            </w:r>
          </w:p>
        </w:tc>
      </w:tr>
      <w:tr w14:paraId="04BE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0FAA0CB8">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498F5E5D">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13DAC35B">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投影机</w:t>
            </w:r>
          </w:p>
        </w:tc>
        <w:tc>
          <w:tcPr>
            <w:tcW w:w="1100" w:type="dxa"/>
            <w:noWrap w:val="0"/>
            <w:vAlign w:val="center"/>
          </w:tcPr>
          <w:p w14:paraId="5276B125">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76848935">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1/40</w:t>
            </w:r>
          </w:p>
        </w:tc>
        <w:tc>
          <w:tcPr>
            <w:tcW w:w="1315" w:type="dxa"/>
            <w:vMerge w:val="continue"/>
            <w:noWrap w:val="0"/>
            <w:vAlign w:val="center"/>
          </w:tcPr>
          <w:p w14:paraId="3F2C13B4">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3D5B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394B0645">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40DE4792">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025076D7">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电动幕</w:t>
            </w:r>
          </w:p>
        </w:tc>
        <w:tc>
          <w:tcPr>
            <w:tcW w:w="1100" w:type="dxa"/>
            <w:noWrap w:val="0"/>
            <w:vAlign w:val="center"/>
          </w:tcPr>
          <w:p w14:paraId="58A9B8CD">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1644" w:type="dxa"/>
            <w:noWrap w:val="0"/>
            <w:vAlign w:val="center"/>
          </w:tcPr>
          <w:p w14:paraId="630DD4E1">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1/40</w:t>
            </w:r>
          </w:p>
        </w:tc>
        <w:tc>
          <w:tcPr>
            <w:tcW w:w="1315" w:type="dxa"/>
            <w:vMerge w:val="continue"/>
            <w:noWrap w:val="0"/>
            <w:vAlign w:val="center"/>
          </w:tcPr>
          <w:p w14:paraId="0F269B3E">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0A8C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23AEEFCF">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34E3A625">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4537D5AA">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打印机</w:t>
            </w:r>
          </w:p>
        </w:tc>
        <w:tc>
          <w:tcPr>
            <w:tcW w:w="1100" w:type="dxa"/>
            <w:noWrap w:val="0"/>
            <w:vAlign w:val="center"/>
          </w:tcPr>
          <w:p w14:paraId="03D6547D">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0FE3E5EF">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1/40</w:t>
            </w:r>
          </w:p>
        </w:tc>
        <w:tc>
          <w:tcPr>
            <w:tcW w:w="1315" w:type="dxa"/>
            <w:vMerge w:val="continue"/>
            <w:noWrap w:val="0"/>
            <w:vAlign w:val="center"/>
          </w:tcPr>
          <w:p w14:paraId="2CCE422E">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0F63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48D901C1">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0A7CD0C9">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75DD740B">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交换机</w:t>
            </w:r>
          </w:p>
        </w:tc>
        <w:tc>
          <w:tcPr>
            <w:tcW w:w="1100" w:type="dxa"/>
            <w:noWrap w:val="0"/>
            <w:vAlign w:val="center"/>
          </w:tcPr>
          <w:p w14:paraId="041FA7E4">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00BD56D9">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3/40</w:t>
            </w:r>
          </w:p>
        </w:tc>
        <w:tc>
          <w:tcPr>
            <w:tcW w:w="1315" w:type="dxa"/>
            <w:vMerge w:val="continue"/>
            <w:noWrap w:val="0"/>
            <w:vAlign w:val="center"/>
          </w:tcPr>
          <w:p w14:paraId="2E67A1F4">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5FCD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restart"/>
            <w:noWrap w:val="0"/>
            <w:vAlign w:val="center"/>
          </w:tcPr>
          <w:p w14:paraId="44104AE4">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2</w:t>
            </w:r>
          </w:p>
        </w:tc>
        <w:tc>
          <w:tcPr>
            <w:tcW w:w="1252" w:type="dxa"/>
            <w:vMerge w:val="restart"/>
            <w:noWrap w:val="0"/>
            <w:vAlign w:val="center"/>
          </w:tcPr>
          <w:p w14:paraId="6DE05CB6">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办公应用实训室</w:t>
            </w:r>
          </w:p>
        </w:tc>
        <w:tc>
          <w:tcPr>
            <w:tcW w:w="2611" w:type="dxa"/>
            <w:noWrap w:val="0"/>
            <w:vAlign w:val="center"/>
          </w:tcPr>
          <w:p w14:paraId="573D9D0D">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w:t>
            </w:r>
          </w:p>
        </w:tc>
        <w:tc>
          <w:tcPr>
            <w:tcW w:w="1100" w:type="dxa"/>
            <w:noWrap w:val="0"/>
            <w:vAlign w:val="center"/>
          </w:tcPr>
          <w:p w14:paraId="5132D82B">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2B64450B">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40/40</w:t>
            </w:r>
          </w:p>
        </w:tc>
        <w:tc>
          <w:tcPr>
            <w:tcW w:w="1315" w:type="dxa"/>
            <w:vMerge w:val="restart"/>
            <w:noWrap w:val="0"/>
            <w:vAlign w:val="center"/>
          </w:tcPr>
          <w:p w14:paraId="3D0ADB8B">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sz w:val="21"/>
                <w:szCs w:val="21"/>
              </w:rPr>
              <w:t>计算机1台/1人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分组教学，其它设备小组共用。</w:t>
            </w:r>
          </w:p>
        </w:tc>
      </w:tr>
      <w:tr w14:paraId="4815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25CC10D4">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0118D735">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0D31362A">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复印机</w:t>
            </w:r>
          </w:p>
        </w:tc>
        <w:tc>
          <w:tcPr>
            <w:tcW w:w="1100" w:type="dxa"/>
            <w:noWrap w:val="0"/>
            <w:vAlign w:val="center"/>
          </w:tcPr>
          <w:p w14:paraId="211BD5F7">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5A843CA2">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15" w:type="dxa"/>
            <w:vMerge w:val="continue"/>
            <w:noWrap w:val="0"/>
            <w:vAlign w:val="center"/>
          </w:tcPr>
          <w:p w14:paraId="53A0AA65">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369B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5C9078F8">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4D7C329D">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3E3D2132">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数码摄像机</w:t>
            </w:r>
          </w:p>
        </w:tc>
        <w:tc>
          <w:tcPr>
            <w:tcW w:w="1100" w:type="dxa"/>
            <w:noWrap w:val="0"/>
            <w:vAlign w:val="center"/>
          </w:tcPr>
          <w:p w14:paraId="60933C43">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3477F688">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15" w:type="dxa"/>
            <w:vMerge w:val="continue"/>
            <w:noWrap w:val="0"/>
            <w:vAlign w:val="center"/>
          </w:tcPr>
          <w:p w14:paraId="2EA76365">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31D5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443D0FE4">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77742366">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0F5F99AE">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数码照相机</w:t>
            </w:r>
          </w:p>
        </w:tc>
        <w:tc>
          <w:tcPr>
            <w:tcW w:w="1100" w:type="dxa"/>
            <w:noWrap w:val="0"/>
            <w:vAlign w:val="center"/>
          </w:tcPr>
          <w:p w14:paraId="46D2FAB2">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0D3392F1">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315" w:type="dxa"/>
            <w:vMerge w:val="continue"/>
            <w:noWrap w:val="0"/>
            <w:vAlign w:val="center"/>
          </w:tcPr>
          <w:p w14:paraId="715D1B14">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0E46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57F0C91C">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20906B16">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4579CE32">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激光打印机</w:t>
            </w:r>
          </w:p>
        </w:tc>
        <w:tc>
          <w:tcPr>
            <w:tcW w:w="1100" w:type="dxa"/>
            <w:noWrap w:val="0"/>
            <w:vAlign w:val="center"/>
          </w:tcPr>
          <w:p w14:paraId="27F5BCDB">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6E9A4E9D">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15" w:type="dxa"/>
            <w:vMerge w:val="continue"/>
            <w:noWrap w:val="0"/>
            <w:vAlign w:val="center"/>
          </w:tcPr>
          <w:p w14:paraId="7DF3EC58">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346D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0DFFA2C4">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2AACCC3D">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4DE238B6">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扫描仪</w:t>
            </w:r>
          </w:p>
        </w:tc>
        <w:tc>
          <w:tcPr>
            <w:tcW w:w="1100" w:type="dxa"/>
            <w:noWrap w:val="0"/>
            <w:vAlign w:val="center"/>
          </w:tcPr>
          <w:p w14:paraId="35D04123">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7F7E81B7">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315" w:type="dxa"/>
            <w:vMerge w:val="continue"/>
            <w:noWrap w:val="0"/>
            <w:vAlign w:val="center"/>
          </w:tcPr>
          <w:p w14:paraId="0B0410CC">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35B1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4545D283">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177FE9AB">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4089059A">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投影仪</w:t>
            </w:r>
          </w:p>
        </w:tc>
        <w:tc>
          <w:tcPr>
            <w:tcW w:w="1100" w:type="dxa"/>
            <w:noWrap w:val="0"/>
            <w:vAlign w:val="center"/>
          </w:tcPr>
          <w:p w14:paraId="7B64F4E9">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47883CCB">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15" w:type="dxa"/>
            <w:vMerge w:val="continue"/>
            <w:noWrap w:val="0"/>
            <w:vAlign w:val="center"/>
          </w:tcPr>
          <w:p w14:paraId="0AE85DF4">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765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1D1A626A">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482AFA2B">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27F478C8">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传真机</w:t>
            </w:r>
          </w:p>
        </w:tc>
        <w:tc>
          <w:tcPr>
            <w:tcW w:w="1100" w:type="dxa"/>
            <w:noWrap w:val="0"/>
            <w:vAlign w:val="center"/>
          </w:tcPr>
          <w:p w14:paraId="477EF1B3">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603898BC">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15" w:type="dxa"/>
            <w:vMerge w:val="continue"/>
            <w:noWrap w:val="0"/>
            <w:vAlign w:val="center"/>
          </w:tcPr>
          <w:p w14:paraId="424069D0">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6380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restart"/>
            <w:noWrap w:val="0"/>
            <w:vAlign w:val="center"/>
          </w:tcPr>
          <w:p w14:paraId="313C0E57">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3</w:t>
            </w:r>
          </w:p>
        </w:tc>
        <w:tc>
          <w:tcPr>
            <w:tcW w:w="1252" w:type="dxa"/>
            <w:vMerge w:val="restart"/>
            <w:noWrap w:val="0"/>
            <w:vAlign w:val="center"/>
          </w:tcPr>
          <w:p w14:paraId="6D7D6930">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多媒体技术实训室</w:t>
            </w:r>
          </w:p>
        </w:tc>
        <w:tc>
          <w:tcPr>
            <w:tcW w:w="2611" w:type="dxa"/>
            <w:noWrap w:val="0"/>
            <w:vAlign w:val="center"/>
          </w:tcPr>
          <w:p w14:paraId="2E7D88C4">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w:t>
            </w:r>
          </w:p>
        </w:tc>
        <w:tc>
          <w:tcPr>
            <w:tcW w:w="1100" w:type="dxa"/>
            <w:noWrap w:val="0"/>
            <w:vAlign w:val="center"/>
          </w:tcPr>
          <w:p w14:paraId="50FFC8F3">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669D3225">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40/40</w:t>
            </w:r>
          </w:p>
        </w:tc>
        <w:tc>
          <w:tcPr>
            <w:tcW w:w="1315" w:type="dxa"/>
            <w:vMerge w:val="restart"/>
            <w:noWrap w:val="0"/>
            <w:vAlign w:val="center"/>
          </w:tcPr>
          <w:p w14:paraId="468CA01F">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sz w:val="21"/>
                <w:szCs w:val="21"/>
              </w:rPr>
              <w:t>计算机1台/1人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分组教学，其它设备小组共用。</w:t>
            </w:r>
          </w:p>
        </w:tc>
      </w:tr>
      <w:tr w14:paraId="303D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45F87269">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3379BBA1">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076FD03F">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数码相机</w:t>
            </w:r>
          </w:p>
        </w:tc>
        <w:tc>
          <w:tcPr>
            <w:tcW w:w="1100" w:type="dxa"/>
            <w:noWrap w:val="0"/>
            <w:vAlign w:val="center"/>
          </w:tcPr>
          <w:p w14:paraId="126D4163">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279AC4AE">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15" w:type="dxa"/>
            <w:vMerge w:val="continue"/>
            <w:noWrap w:val="0"/>
            <w:vAlign w:val="center"/>
          </w:tcPr>
          <w:p w14:paraId="093EEFE6">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5779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36F9CD3D">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04E44682">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5C1AB4D3">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扫描仪</w:t>
            </w:r>
          </w:p>
        </w:tc>
        <w:tc>
          <w:tcPr>
            <w:tcW w:w="1100" w:type="dxa"/>
            <w:noWrap w:val="0"/>
            <w:vAlign w:val="center"/>
          </w:tcPr>
          <w:p w14:paraId="57AF4AB3">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0065E457">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315" w:type="dxa"/>
            <w:vMerge w:val="continue"/>
            <w:noWrap w:val="0"/>
            <w:vAlign w:val="center"/>
          </w:tcPr>
          <w:p w14:paraId="34F43403">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79E1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7CE5EE50">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4958CE8C">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p>
        </w:tc>
        <w:tc>
          <w:tcPr>
            <w:tcW w:w="2611" w:type="dxa"/>
            <w:noWrap w:val="0"/>
            <w:vAlign w:val="center"/>
          </w:tcPr>
          <w:p w14:paraId="150B845D">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录音笔</w:t>
            </w:r>
          </w:p>
        </w:tc>
        <w:tc>
          <w:tcPr>
            <w:tcW w:w="1100" w:type="dxa"/>
            <w:noWrap w:val="0"/>
            <w:vAlign w:val="center"/>
          </w:tcPr>
          <w:p w14:paraId="38138AE3">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1644" w:type="dxa"/>
            <w:noWrap w:val="0"/>
            <w:vAlign w:val="center"/>
          </w:tcPr>
          <w:p w14:paraId="3D482F30">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315" w:type="dxa"/>
            <w:vMerge w:val="continue"/>
            <w:noWrap w:val="0"/>
            <w:vAlign w:val="center"/>
          </w:tcPr>
          <w:p w14:paraId="45A41CFF">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p>
        </w:tc>
      </w:tr>
      <w:tr w14:paraId="2F7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613D65B8">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21B8472E">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p>
        </w:tc>
        <w:tc>
          <w:tcPr>
            <w:tcW w:w="2611" w:type="dxa"/>
            <w:noWrap w:val="0"/>
            <w:vAlign w:val="center"/>
          </w:tcPr>
          <w:p w14:paraId="2A393BF9">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打印机</w:t>
            </w:r>
          </w:p>
        </w:tc>
        <w:tc>
          <w:tcPr>
            <w:tcW w:w="1100" w:type="dxa"/>
            <w:noWrap w:val="0"/>
            <w:vAlign w:val="center"/>
          </w:tcPr>
          <w:p w14:paraId="76F78B5A">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2C02608C">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15" w:type="dxa"/>
            <w:vMerge w:val="continue"/>
            <w:noWrap w:val="0"/>
            <w:vAlign w:val="center"/>
          </w:tcPr>
          <w:p w14:paraId="61B4FD27">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p>
        </w:tc>
      </w:tr>
      <w:tr w14:paraId="663F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78C574AB">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19C888F6">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31AF6282">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摄录一体机</w:t>
            </w:r>
          </w:p>
        </w:tc>
        <w:tc>
          <w:tcPr>
            <w:tcW w:w="1100" w:type="dxa"/>
            <w:noWrap w:val="0"/>
            <w:vAlign w:val="center"/>
          </w:tcPr>
          <w:p w14:paraId="4FB93680">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7C4C13AF">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15" w:type="dxa"/>
            <w:vMerge w:val="continue"/>
            <w:noWrap w:val="0"/>
            <w:vAlign w:val="center"/>
          </w:tcPr>
          <w:p w14:paraId="56A597FE">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3275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64" w:type="dxa"/>
            <w:vMerge w:val="restart"/>
            <w:noWrap w:val="0"/>
            <w:vAlign w:val="center"/>
          </w:tcPr>
          <w:p w14:paraId="5DDC9DF7">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4</w:t>
            </w:r>
          </w:p>
        </w:tc>
        <w:tc>
          <w:tcPr>
            <w:tcW w:w="1252" w:type="dxa"/>
            <w:vMerge w:val="restart"/>
            <w:noWrap w:val="0"/>
            <w:vAlign w:val="center"/>
          </w:tcPr>
          <w:p w14:paraId="024229AE">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电子商务实训室</w:t>
            </w:r>
          </w:p>
        </w:tc>
        <w:tc>
          <w:tcPr>
            <w:tcW w:w="2611" w:type="dxa"/>
            <w:noWrap w:val="0"/>
            <w:vAlign w:val="center"/>
          </w:tcPr>
          <w:p w14:paraId="50278CB6">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w:t>
            </w:r>
          </w:p>
        </w:tc>
        <w:tc>
          <w:tcPr>
            <w:tcW w:w="1100" w:type="dxa"/>
            <w:noWrap w:val="0"/>
            <w:vAlign w:val="center"/>
          </w:tcPr>
          <w:p w14:paraId="57FC985C">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1C76FF73">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40</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40</w:t>
            </w:r>
          </w:p>
        </w:tc>
        <w:tc>
          <w:tcPr>
            <w:tcW w:w="1315" w:type="dxa"/>
            <w:vMerge w:val="restart"/>
            <w:noWrap w:val="0"/>
            <w:vAlign w:val="center"/>
          </w:tcPr>
          <w:p w14:paraId="0F49514E">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sz w:val="21"/>
                <w:szCs w:val="21"/>
              </w:rPr>
              <w:t>计算机1台/1人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分组教学，其它设备小组共用。</w:t>
            </w:r>
          </w:p>
        </w:tc>
      </w:tr>
      <w:tr w14:paraId="6BCE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7F798B7E">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44AACE4D">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7FAC1F40">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希沃白板</w:t>
            </w:r>
          </w:p>
        </w:tc>
        <w:tc>
          <w:tcPr>
            <w:tcW w:w="1100" w:type="dxa"/>
            <w:noWrap w:val="0"/>
            <w:vAlign w:val="center"/>
          </w:tcPr>
          <w:p w14:paraId="65748E77">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6722297B">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15" w:type="dxa"/>
            <w:vMerge w:val="continue"/>
            <w:noWrap w:val="0"/>
            <w:vAlign w:val="center"/>
          </w:tcPr>
          <w:p w14:paraId="0FA8E6DB">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624F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64" w:type="dxa"/>
            <w:vMerge w:val="restart"/>
            <w:noWrap w:val="0"/>
            <w:vAlign w:val="center"/>
          </w:tcPr>
          <w:p w14:paraId="00E322DB">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4</w:t>
            </w:r>
          </w:p>
        </w:tc>
        <w:tc>
          <w:tcPr>
            <w:tcW w:w="1252" w:type="dxa"/>
            <w:vMerge w:val="restart"/>
            <w:noWrap w:val="0"/>
            <w:vAlign w:val="center"/>
          </w:tcPr>
          <w:p w14:paraId="5D8ED98E">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影视后期实训室</w:t>
            </w:r>
          </w:p>
        </w:tc>
        <w:tc>
          <w:tcPr>
            <w:tcW w:w="2611" w:type="dxa"/>
            <w:noWrap w:val="0"/>
            <w:vAlign w:val="center"/>
          </w:tcPr>
          <w:p w14:paraId="5D48C094">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w:t>
            </w:r>
          </w:p>
        </w:tc>
        <w:tc>
          <w:tcPr>
            <w:tcW w:w="1100" w:type="dxa"/>
            <w:noWrap w:val="0"/>
            <w:vAlign w:val="center"/>
          </w:tcPr>
          <w:p w14:paraId="61D178A5">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566777CC">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40</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40</w:t>
            </w:r>
          </w:p>
        </w:tc>
        <w:tc>
          <w:tcPr>
            <w:tcW w:w="1315" w:type="dxa"/>
            <w:vMerge w:val="restart"/>
            <w:noWrap w:val="0"/>
            <w:vAlign w:val="center"/>
          </w:tcPr>
          <w:p w14:paraId="3F4CB940">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sz w:val="21"/>
                <w:szCs w:val="21"/>
              </w:rPr>
              <w:t>计算机1台/1人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分组教学，其它设备小组共用。</w:t>
            </w:r>
          </w:p>
        </w:tc>
      </w:tr>
      <w:tr w14:paraId="4BF9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4" w:type="dxa"/>
            <w:vMerge w:val="continue"/>
            <w:noWrap w:val="0"/>
            <w:vAlign w:val="center"/>
          </w:tcPr>
          <w:p w14:paraId="1343E4BE">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p>
        </w:tc>
        <w:tc>
          <w:tcPr>
            <w:tcW w:w="1252" w:type="dxa"/>
            <w:vMerge w:val="continue"/>
            <w:noWrap w:val="0"/>
            <w:vAlign w:val="center"/>
          </w:tcPr>
          <w:p w14:paraId="485A801E">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c>
          <w:tcPr>
            <w:tcW w:w="2611" w:type="dxa"/>
            <w:noWrap w:val="0"/>
            <w:vAlign w:val="center"/>
          </w:tcPr>
          <w:p w14:paraId="38DDC8EE">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希沃白板</w:t>
            </w:r>
          </w:p>
        </w:tc>
        <w:tc>
          <w:tcPr>
            <w:tcW w:w="1100" w:type="dxa"/>
            <w:noWrap w:val="0"/>
            <w:vAlign w:val="center"/>
          </w:tcPr>
          <w:p w14:paraId="1513AD40">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1644" w:type="dxa"/>
            <w:noWrap w:val="0"/>
            <w:vAlign w:val="center"/>
          </w:tcPr>
          <w:p w14:paraId="2FC5AFD1">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15" w:type="dxa"/>
            <w:vMerge w:val="continue"/>
            <w:noWrap w:val="0"/>
            <w:vAlign w:val="center"/>
          </w:tcPr>
          <w:p w14:paraId="43A4EC8E">
            <w:pPr>
              <w:pageBreakBefore w:val="0"/>
              <w:shd w:val="clear" w:color="auto" w:fill="FFFFFF"/>
              <w:kinsoku/>
              <w:topLinePunct w:val="0"/>
              <w:bidi w:val="0"/>
              <w:snapToGrid w:val="0"/>
              <w:spacing w:line="420" w:lineRule="exact"/>
              <w:ind w:firstLine="420" w:firstLineChars="200"/>
              <w:jc w:val="center"/>
              <w:outlineLvl w:val="9"/>
              <w:rPr>
                <w:rFonts w:hint="eastAsia" w:ascii="宋体" w:hAnsi="宋体" w:eastAsia="宋体" w:cs="宋体"/>
                <w:color w:val="000000"/>
                <w:kern w:val="0"/>
                <w:sz w:val="21"/>
                <w:szCs w:val="21"/>
              </w:rPr>
            </w:pPr>
          </w:p>
        </w:tc>
      </w:tr>
      <w:tr w14:paraId="1462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64" w:type="dxa"/>
            <w:noWrap w:val="0"/>
            <w:vAlign w:val="center"/>
          </w:tcPr>
          <w:p w14:paraId="598643F4">
            <w:pPr>
              <w:pageBreakBefore w:val="0"/>
              <w:shd w:val="clear" w:color="auto" w:fill="FFFFFF"/>
              <w:kinsoku/>
              <w:topLinePunct w:val="0"/>
              <w:bidi w:val="0"/>
              <w:snapToGrid w:val="0"/>
              <w:spacing w:line="420" w:lineRule="exact"/>
              <w:ind w:left="-3" w:leftChars="-19" w:hanging="37" w:hangingChars="18"/>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252" w:type="dxa"/>
            <w:noWrap w:val="0"/>
            <w:vAlign w:val="center"/>
          </w:tcPr>
          <w:p w14:paraId="7B4D40E9">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生产型实训基地</w:t>
            </w:r>
          </w:p>
        </w:tc>
        <w:tc>
          <w:tcPr>
            <w:tcW w:w="6670" w:type="dxa"/>
            <w:gridSpan w:val="4"/>
            <w:noWrap w:val="0"/>
            <w:vAlign w:val="center"/>
          </w:tcPr>
          <w:p w14:paraId="7F3413EB">
            <w:pPr>
              <w:pageBreakBefore w:val="0"/>
              <w:shd w:val="clear" w:color="auto" w:fill="FFFFFF"/>
              <w:kinsoku/>
              <w:topLinePunct w:val="0"/>
              <w:bidi w:val="0"/>
              <w:snapToGrid w:val="0"/>
              <w:spacing w:line="420" w:lineRule="exact"/>
              <w:jc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鼓励学校在以上实训室或另建实训室，承接企事业单位实际任务，通过“产教结合”、“校企业合作”进行生产型实训。</w:t>
            </w:r>
          </w:p>
        </w:tc>
      </w:tr>
    </w:tbl>
    <w:p w14:paraId="5A58327E">
      <w:pPr>
        <w:pageBreakBefore w:val="0"/>
        <w:shd w:val="clear" w:color="auto" w:fill="FFFFFF"/>
        <w:kinsoku/>
        <w:topLinePunct w:val="0"/>
        <w:bidi w:val="0"/>
        <w:adjustRightInd w:val="0"/>
        <w:snapToGrid w:val="0"/>
        <w:spacing w:line="420" w:lineRule="exact"/>
        <w:ind w:firstLine="480" w:firstLineChars="200"/>
        <w:outlineLvl w:val="9"/>
        <w:rPr>
          <w:rFonts w:hint="eastAsia" w:ascii="宋体" w:hAnsi="宋体" w:eastAsia="宋体" w:cs="宋体"/>
          <w:color w:val="000000"/>
          <w:sz w:val="24"/>
          <w:szCs w:val="24"/>
          <w:shd w:val="clear" w:color="auto" w:fill="FFFFFF"/>
        </w:rPr>
      </w:pPr>
    </w:p>
    <w:p w14:paraId="0719ED0F">
      <w:pPr>
        <w:pageBreakBefore w:val="0"/>
        <w:shd w:val="clear" w:color="auto" w:fill="FFFFFF"/>
        <w:kinsoku/>
        <w:topLinePunct w:val="0"/>
        <w:bidi w:val="0"/>
        <w:snapToGrid w:val="0"/>
        <w:spacing w:line="420" w:lineRule="exact"/>
        <w:ind w:firstLine="420" w:firstLineChars="200"/>
        <w:outlineLvl w:val="9"/>
        <w:rPr>
          <w:rFonts w:hint="eastAsia" w:ascii="宋体" w:hAnsi="宋体" w:eastAsia="宋体" w:cs="宋体"/>
          <w:b w:val="0"/>
          <w:bCs w:val="0"/>
          <w:color w:val="000000"/>
          <w:szCs w:val="21"/>
          <w:lang w:eastAsia="zh-CN"/>
        </w:rPr>
      </w:pPr>
      <w:r>
        <w:rPr>
          <w:rFonts w:hint="eastAsia" w:ascii="宋体" w:hAnsi="宋体" w:eastAsia="宋体" w:cs="宋体"/>
          <w:b w:val="0"/>
          <w:bCs w:val="0"/>
          <w:color w:val="000000"/>
          <w:szCs w:val="21"/>
        </w:rPr>
        <w:t>注：（1）★为可选设备；（2）分组教学安排可参照省技能大赛有关分组要求；（3）所有实训设备的型号应满足该实训项目对设备的最低要求</w:t>
      </w:r>
      <w:r>
        <w:rPr>
          <w:rFonts w:hint="eastAsia" w:ascii="宋体" w:hAnsi="宋体" w:eastAsia="宋体" w:cs="宋体"/>
          <w:b w:val="0"/>
          <w:bCs w:val="0"/>
          <w:color w:val="000000"/>
          <w:szCs w:val="21"/>
          <w:lang w:eastAsia="zh-CN"/>
        </w:rPr>
        <w:t>。</w:t>
      </w:r>
    </w:p>
    <w:p w14:paraId="147DCE76">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2" w:firstLineChars="200"/>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2、</w:t>
      </w:r>
      <w:r>
        <w:rPr>
          <w:rFonts w:hint="eastAsia" w:ascii="宋体" w:hAnsi="宋体" w:eastAsia="宋体" w:cs="宋体"/>
          <w:b/>
          <w:bCs/>
          <w:color w:val="000000"/>
          <w:sz w:val="28"/>
          <w:szCs w:val="28"/>
        </w:rPr>
        <w:t>校外实训实习基地</w:t>
      </w:r>
    </w:p>
    <w:p w14:paraId="41A84E32">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本专业应与学校所在区域企事业单位建立广泛联系，建立校外实训基地。</w:t>
      </w:r>
    </w:p>
    <w:p w14:paraId="59A0C999">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校外实训内容主要是集中在第六学期内进行，但部分内容也可以根据教学的实际需要穿插到前五个学期中开设，主要完成岗位培训、顶岗实习的任务。</w:t>
      </w:r>
    </w:p>
    <w:p w14:paraId="351F16A5">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电子商务</w:t>
      </w:r>
      <w:r>
        <w:rPr>
          <w:rFonts w:hint="eastAsia" w:ascii="宋体" w:hAnsi="宋体" w:eastAsia="宋体" w:cs="宋体"/>
          <w:color w:val="000000"/>
          <w:sz w:val="28"/>
          <w:szCs w:val="28"/>
        </w:rPr>
        <w:t>专业校外实训实习基地建设的基本条件和要求：</w:t>
      </w:r>
    </w:p>
    <w:p w14:paraId="438227AE">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1.实习项目、内容符合</w:t>
      </w:r>
      <w:r>
        <w:rPr>
          <w:rFonts w:hint="eastAsia" w:ascii="宋体" w:hAnsi="宋体" w:eastAsia="宋体" w:cs="宋体"/>
          <w:color w:val="000000"/>
          <w:sz w:val="28"/>
          <w:szCs w:val="28"/>
          <w:lang w:eastAsia="zh-CN"/>
        </w:rPr>
        <w:t>电子商务</w:t>
      </w:r>
      <w:r>
        <w:rPr>
          <w:rFonts w:hint="eastAsia" w:ascii="宋体" w:hAnsi="宋体" w:eastAsia="宋体" w:cs="宋体"/>
          <w:color w:val="000000"/>
          <w:sz w:val="28"/>
          <w:szCs w:val="28"/>
        </w:rPr>
        <w:t>专业的教学内容，对接</w:t>
      </w:r>
      <w:r>
        <w:rPr>
          <w:rFonts w:hint="eastAsia" w:ascii="宋体" w:hAnsi="宋体" w:eastAsia="宋体" w:cs="宋体"/>
          <w:color w:val="000000"/>
          <w:kern w:val="0"/>
          <w:sz w:val="28"/>
          <w:szCs w:val="28"/>
        </w:rPr>
        <w:t>网络营销</w:t>
      </w:r>
      <w:r>
        <w:rPr>
          <w:rFonts w:hint="eastAsia" w:ascii="宋体" w:hAnsi="宋体" w:eastAsia="宋体" w:cs="宋体"/>
          <w:color w:val="000000"/>
          <w:kern w:val="0"/>
          <w:sz w:val="28"/>
          <w:szCs w:val="28"/>
          <w:lang w:eastAsia="zh-CN"/>
        </w:rPr>
        <w:t>人员</w:t>
      </w:r>
      <w:r>
        <w:rPr>
          <w:rFonts w:hint="eastAsia" w:ascii="宋体" w:hAnsi="宋体" w:eastAsia="宋体" w:cs="宋体"/>
          <w:color w:val="000000"/>
          <w:kern w:val="0"/>
          <w:sz w:val="28"/>
          <w:szCs w:val="28"/>
        </w:rPr>
        <w:t>、网店编辑</w:t>
      </w:r>
      <w:r>
        <w:rPr>
          <w:rFonts w:hint="eastAsia" w:ascii="宋体" w:hAnsi="宋体" w:eastAsia="宋体" w:cs="宋体"/>
          <w:color w:val="000000"/>
          <w:kern w:val="0"/>
          <w:sz w:val="28"/>
          <w:szCs w:val="28"/>
          <w:lang w:eastAsia="zh-CN"/>
        </w:rPr>
        <w:t>人员</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eastAsia="zh-CN"/>
        </w:rPr>
        <w:t>客</w:t>
      </w:r>
      <w:r>
        <w:rPr>
          <w:rFonts w:hint="eastAsia" w:ascii="宋体" w:hAnsi="宋体" w:eastAsia="宋体" w:cs="宋体"/>
          <w:color w:val="000000"/>
          <w:kern w:val="0"/>
          <w:sz w:val="28"/>
          <w:szCs w:val="28"/>
        </w:rPr>
        <w:t>户服务</w:t>
      </w:r>
      <w:r>
        <w:rPr>
          <w:rFonts w:hint="eastAsia" w:ascii="宋体" w:hAnsi="宋体" w:eastAsia="宋体" w:cs="宋体"/>
          <w:color w:val="000000"/>
          <w:kern w:val="0"/>
          <w:sz w:val="28"/>
          <w:szCs w:val="28"/>
          <w:lang w:eastAsia="zh-CN"/>
        </w:rPr>
        <w:t>人员</w:t>
      </w:r>
      <w:r>
        <w:rPr>
          <w:rFonts w:hint="eastAsia" w:ascii="宋体" w:hAnsi="宋体" w:eastAsia="宋体" w:cs="宋体"/>
          <w:color w:val="000000"/>
          <w:kern w:val="0"/>
          <w:sz w:val="28"/>
          <w:szCs w:val="28"/>
        </w:rPr>
        <w:t>、直播电商</w:t>
      </w:r>
      <w:r>
        <w:rPr>
          <w:rFonts w:hint="eastAsia" w:ascii="宋体" w:hAnsi="宋体" w:eastAsia="宋体" w:cs="宋体"/>
          <w:color w:val="000000"/>
          <w:kern w:val="0"/>
          <w:sz w:val="28"/>
          <w:szCs w:val="28"/>
          <w:lang w:eastAsia="zh-CN"/>
        </w:rPr>
        <w:t>人员</w:t>
      </w:r>
      <w:r>
        <w:rPr>
          <w:rFonts w:hint="eastAsia" w:ascii="宋体" w:hAnsi="宋体" w:eastAsia="宋体" w:cs="宋体"/>
          <w:color w:val="000000"/>
          <w:sz w:val="28"/>
          <w:szCs w:val="28"/>
        </w:rPr>
        <w:t>等岗位；</w:t>
      </w:r>
    </w:p>
    <w:p w14:paraId="041D51AB">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2.校外实训实习基地相对固定，能完成教学计划所规定的综合实训和顶岗实习的需要；</w:t>
      </w:r>
    </w:p>
    <w:p w14:paraId="155C4FAB">
      <w:pPr>
        <w:keepNext w:val="0"/>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3.能为学生实习提供食宿条件，并具有安全、健康的生活与工作环境。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2C3F00"/>
    <w:multiLevelType w:val="singleLevel"/>
    <w:tmpl w:val="FF2C3F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62B09"/>
    <w:rsid w:val="192C2DFF"/>
    <w:rsid w:val="37D62B09"/>
    <w:rsid w:val="4D8F247D"/>
    <w:rsid w:val="75FB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widowControl w:val="0"/>
      <w:ind w:left="100" w:leftChars="200" w:hanging="200" w:hangingChars="200"/>
      <w:jc w:val="both"/>
    </w:pPr>
    <w:rPr>
      <w:rFonts w:ascii="Calibri" w:hAnsi="Calibri" w:eastAsia="宋体" w:cs="Times New Roman"/>
      <w:kern w:val="2"/>
      <w:sz w:val="2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3890</Words>
  <Characters>3997</Characters>
  <Lines>0</Lines>
  <Paragraphs>0</Paragraphs>
  <TotalTime>0</TotalTime>
  <ScaleCrop>false</ScaleCrop>
  <LinksUpToDate>false</LinksUpToDate>
  <CharactersWithSpaces>4002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2026-04-21T03:43:00Z</dcterms:created>
  <dc:creator>侬本有情</dc:creator>
  <cp:lastModifiedBy>侬本有情</cp:lastModifiedBy>
  <dcterms:modified xsi:type="dcterms:W3CDTF">2026-04-27T14:14:02Z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82A61BD790DB480D8D60395CF7EBC2BB_13</vt:lpwstr>
  </property>
  <property fmtid="{D5CDD505-2E9C-101B-9397-08002B2CF9AE}" pid="4" name="KSOTemplateDocerSaveRecord">
    <vt:lpwstr>eyJoZGlkIjoiYzNkZjQ5Y2I4MDQ2NDBjMjYyZjRiOWU1Mjc5OWFjNGMiLCJ1c2VySWQiOiIyNDkzNjI1NDEifQ==</vt:lpwstr>
  </property>
</Properties>
</file>