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insoku w:val="0"/>
        <w:overflowPunct w:val="0"/>
        <w:spacing w:line="860" w:lineRule="exact"/>
        <w:ind w:left="0" w:right="357"/>
        <w:jc w:val="center"/>
        <w:rPr>
          <w:rFonts w:hint="default" w:ascii="微软雅黑" w:hAnsi="微软雅黑" w:eastAsia="微软雅黑"/>
          <w:b/>
          <w:sz w:val="48"/>
        </w:rPr>
      </w:pPr>
    </w:p>
    <w:p>
      <w:pPr>
        <w:pStyle w:val="4"/>
        <w:kinsoku w:val="0"/>
        <w:overflowPunct w:val="0"/>
        <w:spacing w:line="860" w:lineRule="exact"/>
        <w:ind w:left="0" w:right="357"/>
        <w:jc w:val="both"/>
        <w:rPr>
          <w:rFonts w:hint="default" w:ascii="微软雅黑" w:hAnsi="微软雅黑" w:eastAsia="微软雅黑"/>
          <w:b/>
          <w:sz w:val="48"/>
        </w:rPr>
      </w:pPr>
    </w:p>
    <w:p>
      <w:pPr>
        <w:pStyle w:val="4"/>
        <w:kinsoku w:val="0"/>
        <w:overflowPunct w:val="0"/>
        <w:spacing w:line="860" w:lineRule="exact"/>
        <w:ind w:left="0"/>
        <w:jc w:val="center"/>
        <w:rPr>
          <w:rFonts w:hint="eastAsia" w:ascii="方正小标宋_GBK" w:hAnsi="方正小标宋_GBK" w:eastAsia="方正小标宋_GBK" w:cs="方正小标宋_GBK"/>
          <w:b/>
          <w:sz w:val="72"/>
          <w:szCs w:val="72"/>
          <w:lang w:val="en-US" w:eastAsia="zh-CN"/>
        </w:rPr>
      </w:pPr>
      <w:r>
        <w:rPr>
          <w:rFonts w:hint="eastAsia" w:ascii="方正小标宋_GBK" w:hAnsi="方正小标宋_GBK" w:eastAsia="方正小标宋_GBK" w:cs="方正小标宋_GBK"/>
          <w:b/>
          <w:sz w:val="72"/>
          <w:szCs w:val="72"/>
          <w:lang w:val="en-US" w:eastAsia="zh-CN"/>
        </w:rPr>
        <w:t>亳州工业学校</w:t>
      </w:r>
    </w:p>
    <w:p>
      <w:pPr>
        <w:pStyle w:val="4"/>
        <w:kinsoku w:val="0"/>
        <w:overflowPunct w:val="0"/>
        <w:spacing w:line="860" w:lineRule="exact"/>
        <w:ind w:left="0"/>
        <w:jc w:val="center"/>
        <w:rPr>
          <w:rFonts w:hint="eastAsia" w:ascii="方正小标宋_GBK" w:hAnsi="方正小标宋_GBK" w:eastAsia="方正小标宋_GBK" w:cs="方正小标宋_GBK"/>
          <w:b/>
          <w:sz w:val="72"/>
          <w:szCs w:val="72"/>
          <w:lang w:val="en-US" w:eastAsia="zh-CN"/>
        </w:rPr>
      </w:pPr>
      <w:r>
        <w:rPr>
          <w:rFonts w:hint="eastAsia" w:ascii="方正小标宋_GBK" w:hAnsi="方正小标宋_GBK" w:eastAsia="方正小标宋_GBK" w:cs="方正小标宋_GBK"/>
          <w:b/>
          <w:sz w:val="72"/>
          <w:szCs w:val="72"/>
          <w:lang w:val="en-US" w:eastAsia="zh-CN"/>
        </w:rPr>
        <w:t>专业人才培养方案</w:t>
      </w:r>
    </w:p>
    <w:p>
      <w:pPr>
        <w:pStyle w:val="4"/>
        <w:kinsoku w:val="0"/>
        <w:overflowPunct w:val="0"/>
        <w:spacing w:line="860" w:lineRule="exact"/>
        <w:ind w:left="0"/>
        <w:jc w:val="center"/>
        <w:rPr>
          <w:rFonts w:hint="default" w:ascii="方正小标宋_GBK" w:hAnsi="方正小标宋_GBK" w:eastAsia="方正小标宋_GBK" w:cs="方正小标宋_GBK"/>
          <w:b/>
          <w:sz w:val="52"/>
          <w:szCs w:val="52"/>
          <w:lang w:val="en-US" w:eastAsia="zh-CN"/>
        </w:rPr>
      </w:pPr>
    </w:p>
    <w:p>
      <w:pPr>
        <w:pStyle w:val="4"/>
        <w:kinsoku w:val="0"/>
        <w:overflowPunct w:val="0"/>
        <w:spacing w:line="860" w:lineRule="exact"/>
        <w:ind w:left="0"/>
        <w:jc w:val="center"/>
        <w:rPr>
          <w:rFonts w:hint="eastAsia" w:ascii="方正小标宋_GBK" w:hAnsi="方正小标宋_GBK" w:eastAsia="方正小标宋_GBK" w:cs="方正小标宋_GBK"/>
          <w:b/>
          <w:sz w:val="52"/>
          <w:szCs w:val="52"/>
          <w:lang w:val="en-US" w:eastAsia="zh-CN"/>
        </w:rPr>
      </w:pPr>
    </w:p>
    <w:p>
      <w:pPr>
        <w:pStyle w:val="4"/>
        <w:kinsoku w:val="0"/>
        <w:overflowPunct w:val="0"/>
        <w:spacing w:line="860" w:lineRule="exact"/>
        <w:ind w:left="0"/>
        <w:jc w:val="center"/>
        <w:rPr>
          <w:rFonts w:hint="default" w:ascii="方正小标宋_GBK" w:hAnsi="方正小标宋_GBK" w:eastAsia="方正小标宋_GBK" w:cs="方正小标宋_GBK"/>
          <w:b/>
          <w:sz w:val="52"/>
          <w:szCs w:val="52"/>
          <w:lang w:val="en-US" w:eastAsia="zh-CN"/>
        </w:rPr>
      </w:pPr>
      <w:r>
        <w:rPr>
          <w:rFonts w:hint="eastAsia" w:ascii="方正小标宋_GBK" w:hAnsi="方正小标宋_GBK" w:eastAsia="方正小标宋_GBK" w:cs="方正小标宋_GBK"/>
          <w:b/>
          <w:sz w:val="52"/>
          <w:szCs w:val="52"/>
          <w:lang w:val="en-US" w:eastAsia="zh-CN"/>
        </w:rPr>
        <w:t>专业：会计事务</w:t>
      </w:r>
    </w:p>
    <w:p>
      <w:pPr>
        <w:pStyle w:val="4"/>
        <w:kinsoku w:val="0"/>
        <w:overflowPunct w:val="0"/>
        <w:ind w:left="2382" w:leftChars="1104" w:hanging="64" w:hangingChars="20"/>
        <w:jc w:val="left"/>
        <w:rPr>
          <w:rFonts w:hint="default" w:asciiTheme="minorEastAsia" w:hAnsiTheme="minorEastAsia" w:eastAsiaTheme="minorEastAsia" w:cstheme="minorEastAsia"/>
          <w:b/>
          <w:sz w:val="32"/>
          <w:szCs w:val="21"/>
        </w:rPr>
      </w:pPr>
    </w:p>
    <w:p>
      <w:pPr>
        <w:pStyle w:val="4"/>
        <w:kinsoku w:val="0"/>
        <w:overflowPunct w:val="0"/>
        <w:spacing w:before="235" w:line="240" w:lineRule="exact"/>
        <w:ind w:left="0" w:right="357"/>
        <w:rPr>
          <w:rFonts w:hint="default" w:ascii="微软雅黑" w:hAnsi="微软雅黑" w:eastAsia="微软雅黑" w:cs="微软雅黑"/>
          <w:b/>
          <w:i/>
          <w:sz w:val="44"/>
          <w:szCs w:val="44"/>
        </w:rPr>
      </w:pPr>
    </w:p>
    <w:p>
      <w:pPr>
        <w:pStyle w:val="4"/>
        <w:kinsoku w:val="0"/>
        <w:overflowPunct w:val="0"/>
        <w:spacing w:before="235" w:line="240" w:lineRule="exact"/>
        <w:ind w:left="0" w:right="357"/>
        <w:rPr>
          <w:rFonts w:hint="default" w:ascii="微软雅黑" w:hAnsi="微软雅黑" w:eastAsia="微软雅黑" w:cs="微软雅黑"/>
          <w:b/>
          <w:i/>
          <w:sz w:val="44"/>
          <w:szCs w:val="44"/>
        </w:rPr>
      </w:pPr>
    </w:p>
    <w:p>
      <w:pPr>
        <w:keepNext w:val="0"/>
        <w:keepLines w:val="0"/>
        <w:pageBreakBefore w:val="0"/>
        <w:widowControl w:val="0"/>
        <w:kinsoku/>
        <w:wordWrap/>
        <w:overflowPunct/>
        <w:topLinePunct w:val="0"/>
        <w:autoSpaceDE/>
        <w:autoSpaceDN/>
        <w:bidi w:val="0"/>
        <w:adjustRightInd/>
        <w:snapToGrid/>
        <w:spacing w:line="380" w:lineRule="exact"/>
        <w:ind w:firstLine="3253" w:firstLineChars="900"/>
        <w:jc w:val="both"/>
        <w:textAlignment w:val="auto"/>
        <w:rPr>
          <w:rFonts w:hint="eastAsia" w:ascii="黑体" w:hAnsi="黑体" w:eastAsia="黑体"/>
          <w:b/>
          <w:sz w:val="36"/>
          <w:szCs w:val="36"/>
        </w:rPr>
        <w:sectPr>
          <w:pgSz w:w="11906" w:h="16838"/>
          <w:pgMar w:top="1984" w:right="1531" w:bottom="1701" w:left="1531" w:header="851" w:footer="1417" w:gutter="0"/>
          <w:pgBorders>
            <w:top w:val="none" w:sz="0" w:space="0"/>
            <w:left w:val="none" w:sz="0" w:space="0"/>
            <w:bottom w:val="none" w:sz="0" w:space="0"/>
            <w:right w:val="none" w:sz="0" w:space="0"/>
          </w:pgBorders>
          <w:pgNumType w:fmt="decimal"/>
          <w:cols w:space="0" w:num="1"/>
          <w:rtlGutter w:val="0"/>
          <w:docGrid w:type="lines" w:linePitch="312" w:charSpace="0"/>
        </w:sectPr>
      </w:pPr>
    </w:p>
    <w:sdt>
      <w:sdtPr>
        <w:rPr>
          <w:rFonts w:hint="eastAsia" w:ascii="方正小标宋_GBK" w:hAnsi="方正小标宋_GBK" w:eastAsia="方正小标宋_GBK" w:cs="方正小标宋_GBK"/>
          <w:sz w:val="32"/>
          <w:szCs w:val="28"/>
        </w:rPr>
        <w:id w:val="147454036"/>
        <w:docPartObj>
          <w:docPartGallery w:val="Table of Contents"/>
          <w:docPartUnique/>
        </w:docPartObj>
      </w:sdtPr>
      <w:sdtEndPr>
        <w:rPr>
          <w:rFonts w:hint="eastAsia" w:ascii="宋体" w:hAnsi="宋体" w:eastAsia="方正小标宋_GBK" w:cs="方正小标宋_GBK"/>
          <w:sz w:val="22"/>
          <w:szCs w:val="21"/>
        </w:rPr>
      </w:sdtEndPr>
      <w:sdtContent>
        <w:p>
          <w:pPr>
            <w:spacing w:line="360" w:lineRule="auto"/>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b/>
              <w:bCs/>
              <w:sz w:val="40"/>
              <w:szCs w:val="40"/>
            </w:rPr>
            <w:t xml:space="preserve">目 </w:t>
          </w:r>
          <w:r>
            <w:rPr>
              <w:rFonts w:hint="eastAsia" w:ascii="方正小标宋_GBK" w:hAnsi="方正小标宋_GBK" w:eastAsia="方正小标宋_GBK" w:cs="方正小标宋_GBK"/>
              <w:b/>
              <w:bCs/>
              <w:sz w:val="40"/>
              <w:szCs w:val="40"/>
              <w:lang w:val="en-US" w:eastAsia="zh-CN"/>
            </w:rPr>
            <w:t xml:space="preserve">  </w:t>
          </w:r>
          <w:r>
            <w:rPr>
              <w:rFonts w:hint="eastAsia" w:ascii="方正小标宋_GBK" w:hAnsi="方正小标宋_GBK" w:eastAsia="方正小标宋_GBK" w:cs="方正小标宋_GBK"/>
              <w:b/>
              <w:bCs/>
              <w:sz w:val="40"/>
              <w:szCs w:val="40"/>
            </w:rPr>
            <w:t xml:space="preserve"> 录</w:t>
          </w:r>
        </w:p>
        <w:p>
          <w:pPr>
            <w:pStyle w:val="7"/>
            <w:tabs>
              <w:tab w:val="right" w:leader="dot" w:pos="8306"/>
            </w:tabs>
            <w:spacing w:line="360" w:lineRule="auto"/>
            <w:rPr>
              <w:rFonts w:hint="eastAsia" w:ascii="楷体" w:hAnsi="楷体" w:eastAsia="楷体" w:cs="楷体"/>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TOC \o "1-3" \h \u </w:instrText>
          </w:r>
          <w:r>
            <w:rPr>
              <w:rFonts w:hint="eastAsia" w:ascii="仿宋" w:hAnsi="仿宋" w:eastAsia="仿宋" w:cs="仿宋"/>
              <w:sz w:val="24"/>
              <w:szCs w:val="24"/>
            </w:rPr>
            <w:fldChar w:fldCharType="separate"/>
          </w:r>
          <w:r>
            <w:rPr>
              <w:rFonts w:hint="eastAsia" w:ascii="楷体" w:hAnsi="楷体" w:eastAsia="楷体" w:cs="楷体"/>
            </w:rPr>
            <w:fldChar w:fldCharType="begin"/>
          </w:r>
          <w:r>
            <w:rPr>
              <w:rFonts w:hint="eastAsia" w:ascii="楷体" w:hAnsi="楷体" w:eastAsia="楷体" w:cs="楷体"/>
            </w:rPr>
            <w:instrText xml:space="preserve"> HYPERLINK \l "_Toc22936" </w:instrText>
          </w:r>
          <w:r>
            <w:rPr>
              <w:rFonts w:hint="eastAsia" w:ascii="楷体" w:hAnsi="楷体" w:eastAsia="楷体" w:cs="楷体"/>
            </w:rPr>
            <w:fldChar w:fldCharType="separate"/>
          </w:r>
          <w:r>
            <w:rPr>
              <w:rFonts w:hint="eastAsia" w:ascii="楷体" w:hAnsi="楷体" w:eastAsia="楷体" w:cs="楷体"/>
              <w:sz w:val="24"/>
              <w:szCs w:val="24"/>
            </w:rPr>
            <w:t>一、专业名称</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_Toc22936 \h </w:instrText>
          </w:r>
          <w:r>
            <w:rPr>
              <w:rFonts w:hint="eastAsia" w:ascii="楷体" w:hAnsi="楷体" w:eastAsia="楷体" w:cs="楷体"/>
              <w:sz w:val="24"/>
              <w:szCs w:val="24"/>
            </w:rPr>
            <w:fldChar w:fldCharType="separate"/>
          </w:r>
          <w:r>
            <w:rPr>
              <w:rFonts w:hint="eastAsia" w:ascii="楷体" w:hAnsi="楷体" w:eastAsia="楷体" w:cs="楷体"/>
              <w:sz w:val="24"/>
              <w:szCs w:val="24"/>
            </w:rPr>
            <w:t>1</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"_Toc15092" </w:instrText>
          </w:r>
          <w:r>
            <w:rPr>
              <w:rFonts w:hint="eastAsia" w:ascii="楷体" w:hAnsi="楷体" w:eastAsia="楷体" w:cs="楷体"/>
            </w:rPr>
            <w:fldChar w:fldCharType="separate"/>
          </w:r>
          <w:r>
            <w:rPr>
              <w:rFonts w:hint="eastAsia" w:ascii="楷体" w:hAnsi="楷体" w:eastAsia="楷体" w:cs="楷体"/>
              <w:sz w:val="24"/>
              <w:szCs w:val="24"/>
            </w:rPr>
            <w:t>二、入学要求</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_Toc15092 \h </w:instrText>
          </w:r>
          <w:r>
            <w:rPr>
              <w:rFonts w:hint="eastAsia" w:ascii="楷体" w:hAnsi="楷体" w:eastAsia="楷体" w:cs="楷体"/>
              <w:sz w:val="24"/>
              <w:szCs w:val="24"/>
            </w:rPr>
            <w:fldChar w:fldCharType="separate"/>
          </w:r>
          <w:r>
            <w:rPr>
              <w:rFonts w:hint="eastAsia" w:ascii="楷体" w:hAnsi="楷体" w:eastAsia="楷体" w:cs="楷体"/>
              <w:sz w:val="24"/>
              <w:szCs w:val="24"/>
            </w:rPr>
            <w:t>1</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"_Toc13074" </w:instrText>
          </w:r>
          <w:r>
            <w:rPr>
              <w:rFonts w:hint="eastAsia" w:ascii="楷体" w:hAnsi="楷体" w:eastAsia="楷体" w:cs="楷体"/>
            </w:rPr>
            <w:fldChar w:fldCharType="separate"/>
          </w:r>
          <w:r>
            <w:rPr>
              <w:rFonts w:hint="eastAsia" w:ascii="楷体" w:hAnsi="楷体" w:eastAsia="楷体" w:cs="楷体"/>
              <w:sz w:val="24"/>
              <w:szCs w:val="24"/>
            </w:rPr>
            <w:t>三、基本学制</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_Toc13074 \h </w:instrText>
          </w:r>
          <w:r>
            <w:rPr>
              <w:rFonts w:hint="eastAsia" w:ascii="楷体" w:hAnsi="楷体" w:eastAsia="楷体" w:cs="楷体"/>
              <w:sz w:val="24"/>
              <w:szCs w:val="24"/>
            </w:rPr>
            <w:fldChar w:fldCharType="separate"/>
          </w:r>
          <w:r>
            <w:rPr>
              <w:rFonts w:hint="eastAsia" w:ascii="楷体" w:hAnsi="楷体" w:eastAsia="楷体" w:cs="楷体"/>
              <w:sz w:val="24"/>
              <w:szCs w:val="24"/>
            </w:rPr>
            <w:t>1</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"_Toc28624" </w:instrText>
          </w:r>
          <w:r>
            <w:rPr>
              <w:rFonts w:hint="eastAsia" w:ascii="楷体" w:hAnsi="楷体" w:eastAsia="楷体" w:cs="楷体"/>
            </w:rPr>
            <w:fldChar w:fldCharType="separate"/>
          </w:r>
          <w:r>
            <w:rPr>
              <w:rFonts w:hint="eastAsia" w:ascii="楷体" w:hAnsi="楷体" w:eastAsia="楷体" w:cs="楷体"/>
              <w:sz w:val="24"/>
              <w:szCs w:val="24"/>
            </w:rPr>
            <w:t>四、培养目标</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_Toc28624 \h </w:instrText>
          </w:r>
          <w:r>
            <w:rPr>
              <w:rFonts w:hint="eastAsia" w:ascii="楷体" w:hAnsi="楷体" w:eastAsia="楷体" w:cs="楷体"/>
              <w:sz w:val="24"/>
              <w:szCs w:val="24"/>
            </w:rPr>
            <w:fldChar w:fldCharType="separate"/>
          </w:r>
          <w:r>
            <w:rPr>
              <w:rFonts w:hint="eastAsia" w:ascii="楷体" w:hAnsi="楷体" w:eastAsia="楷体" w:cs="楷体"/>
              <w:sz w:val="24"/>
              <w:szCs w:val="24"/>
            </w:rPr>
            <w:t>1</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"_Toc7487" </w:instrText>
          </w:r>
          <w:r>
            <w:rPr>
              <w:rFonts w:hint="eastAsia" w:ascii="楷体" w:hAnsi="楷体" w:eastAsia="楷体" w:cs="楷体"/>
            </w:rPr>
            <w:fldChar w:fldCharType="separate"/>
          </w:r>
          <w:r>
            <w:rPr>
              <w:rFonts w:hint="eastAsia" w:ascii="楷体" w:hAnsi="楷体" w:eastAsia="楷体" w:cs="楷体"/>
              <w:sz w:val="24"/>
              <w:szCs w:val="24"/>
            </w:rPr>
            <w:t>五、职业面向</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_Toc7487 \h </w:instrText>
          </w:r>
          <w:r>
            <w:rPr>
              <w:rFonts w:hint="eastAsia" w:ascii="楷体" w:hAnsi="楷体" w:eastAsia="楷体" w:cs="楷体"/>
              <w:sz w:val="24"/>
              <w:szCs w:val="24"/>
            </w:rPr>
            <w:fldChar w:fldCharType="separate"/>
          </w:r>
          <w:r>
            <w:rPr>
              <w:rFonts w:hint="eastAsia" w:ascii="楷体" w:hAnsi="楷体" w:eastAsia="楷体" w:cs="楷体"/>
              <w:sz w:val="24"/>
              <w:szCs w:val="24"/>
            </w:rPr>
            <w:t>1</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"_Toc12587" </w:instrText>
          </w:r>
          <w:r>
            <w:rPr>
              <w:rFonts w:hint="eastAsia" w:ascii="楷体" w:hAnsi="楷体" w:eastAsia="楷体" w:cs="楷体"/>
            </w:rPr>
            <w:fldChar w:fldCharType="separate"/>
          </w:r>
          <w:r>
            <w:rPr>
              <w:rFonts w:hint="eastAsia" w:ascii="楷体" w:hAnsi="楷体" w:eastAsia="楷体" w:cs="楷体"/>
              <w:sz w:val="24"/>
              <w:szCs w:val="24"/>
            </w:rPr>
            <w:t>六、人才规格</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_Toc12587 \h </w:instrText>
          </w:r>
          <w:r>
            <w:rPr>
              <w:rFonts w:hint="eastAsia" w:ascii="楷体" w:hAnsi="楷体" w:eastAsia="楷体" w:cs="楷体"/>
              <w:sz w:val="24"/>
              <w:szCs w:val="24"/>
            </w:rPr>
            <w:fldChar w:fldCharType="separate"/>
          </w:r>
          <w:r>
            <w:rPr>
              <w:rFonts w:hint="eastAsia" w:ascii="楷体" w:hAnsi="楷体" w:eastAsia="楷体" w:cs="楷体"/>
              <w:sz w:val="24"/>
              <w:szCs w:val="24"/>
            </w:rPr>
            <w:t>1</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"_Toc2863" </w:instrText>
          </w:r>
          <w:r>
            <w:rPr>
              <w:rFonts w:hint="eastAsia" w:ascii="楷体" w:hAnsi="楷体" w:eastAsia="楷体" w:cs="楷体"/>
            </w:rPr>
            <w:fldChar w:fldCharType="separate"/>
          </w:r>
          <w:r>
            <w:rPr>
              <w:rFonts w:hint="eastAsia" w:ascii="楷体" w:hAnsi="楷体" w:eastAsia="楷体" w:cs="楷体"/>
              <w:bCs/>
              <w:sz w:val="24"/>
              <w:szCs w:val="24"/>
            </w:rPr>
            <w:t>（一）职业素养</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_Toc2863 \h </w:instrText>
          </w:r>
          <w:r>
            <w:rPr>
              <w:rFonts w:hint="eastAsia" w:ascii="楷体" w:hAnsi="楷体" w:eastAsia="楷体" w:cs="楷体"/>
              <w:sz w:val="24"/>
              <w:szCs w:val="24"/>
            </w:rPr>
            <w:fldChar w:fldCharType="separate"/>
          </w:r>
          <w:r>
            <w:rPr>
              <w:rFonts w:hint="eastAsia" w:ascii="楷体" w:hAnsi="楷体" w:eastAsia="楷体" w:cs="楷体"/>
              <w:sz w:val="24"/>
              <w:szCs w:val="24"/>
            </w:rPr>
            <w:t>2</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"_Toc10374" </w:instrText>
          </w:r>
          <w:r>
            <w:rPr>
              <w:rFonts w:hint="eastAsia" w:ascii="楷体" w:hAnsi="楷体" w:eastAsia="楷体" w:cs="楷体"/>
            </w:rPr>
            <w:fldChar w:fldCharType="separate"/>
          </w:r>
          <w:r>
            <w:rPr>
              <w:rFonts w:hint="eastAsia" w:ascii="楷体" w:hAnsi="楷体" w:eastAsia="楷体" w:cs="楷体"/>
              <w:bCs/>
              <w:sz w:val="24"/>
              <w:szCs w:val="24"/>
            </w:rPr>
            <w:t>（二）职业能力</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_Toc10374 \h </w:instrText>
          </w:r>
          <w:r>
            <w:rPr>
              <w:rFonts w:hint="eastAsia" w:ascii="楷体" w:hAnsi="楷体" w:eastAsia="楷体" w:cs="楷体"/>
              <w:sz w:val="24"/>
              <w:szCs w:val="24"/>
            </w:rPr>
            <w:fldChar w:fldCharType="separate"/>
          </w:r>
          <w:r>
            <w:rPr>
              <w:rFonts w:hint="eastAsia" w:ascii="楷体" w:hAnsi="楷体" w:eastAsia="楷体" w:cs="楷体"/>
              <w:sz w:val="24"/>
              <w:szCs w:val="24"/>
            </w:rPr>
            <w:t>2</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"_Toc27342" </w:instrText>
          </w:r>
          <w:r>
            <w:rPr>
              <w:rFonts w:hint="eastAsia" w:ascii="楷体" w:hAnsi="楷体" w:eastAsia="楷体" w:cs="楷体"/>
            </w:rPr>
            <w:fldChar w:fldCharType="separate"/>
          </w:r>
          <w:r>
            <w:rPr>
              <w:rFonts w:hint="eastAsia" w:ascii="楷体" w:hAnsi="楷体" w:eastAsia="楷体" w:cs="楷体"/>
              <w:sz w:val="24"/>
              <w:szCs w:val="24"/>
            </w:rPr>
            <w:t>七、课程结构</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_Toc27342 \h </w:instrText>
          </w:r>
          <w:r>
            <w:rPr>
              <w:rFonts w:hint="eastAsia" w:ascii="楷体" w:hAnsi="楷体" w:eastAsia="楷体" w:cs="楷体"/>
              <w:sz w:val="24"/>
              <w:szCs w:val="24"/>
            </w:rPr>
            <w:fldChar w:fldCharType="separate"/>
          </w:r>
          <w:r>
            <w:rPr>
              <w:rFonts w:hint="eastAsia" w:ascii="楷体" w:hAnsi="楷体" w:eastAsia="楷体" w:cs="楷体"/>
              <w:sz w:val="24"/>
              <w:szCs w:val="24"/>
            </w:rPr>
            <w:t>4</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"_Toc15903" </w:instrText>
          </w:r>
          <w:r>
            <w:rPr>
              <w:rFonts w:hint="eastAsia" w:ascii="楷体" w:hAnsi="楷体" w:eastAsia="楷体" w:cs="楷体"/>
            </w:rPr>
            <w:fldChar w:fldCharType="separate"/>
          </w:r>
          <w:r>
            <w:rPr>
              <w:rFonts w:hint="eastAsia" w:ascii="楷体" w:hAnsi="楷体" w:eastAsia="楷体" w:cs="楷体"/>
              <w:sz w:val="24"/>
              <w:szCs w:val="24"/>
            </w:rPr>
            <w:t>八、课程设置及要求</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_Toc15903 \h </w:instrText>
          </w:r>
          <w:r>
            <w:rPr>
              <w:rFonts w:hint="eastAsia" w:ascii="楷体" w:hAnsi="楷体" w:eastAsia="楷体" w:cs="楷体"/>
              <w:sz w:val="24"/>
              <w:szCs w:val="24"/>
            </w:rPr>
            <w:fldChar w:fldCharType="separate"/>
          </w:r>
          <w:r>
            <w:rPr>
              <w:rFonts w:hint="eastAsia" w:ascii="楷体" w:hAnsi="楷体" w:eastAsia="楷体" w:cs="楷体"/>
              <w:sz w:val="24"/>
              <w:szCs w:val="24"/>
            </w:rPr>
            <w:t>4</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"_Toc11613" </w:instrText>
          </w:r>
          <w:r>
            <w:rPr>
              <w:rFonts w:hint="eastAsia" w:ascii="楷体" w:hAnsi="楷体" w:eastAsia="楷体" w:cs="楷体"/>
            </w:rPr>
            <w:fldChar w:fldCharType="separate"/>
          </w:r>
          <w:r>
            <w:rPr>
              <w:rFonts w:hint="eastAsia" w:ascii="楷体" w:hAnsi="楷体" w:eastAsia="楷体" w:cs="楷体"/>
              <w:sz w:val="24"/>
              <w:szCs w:val="24"/>
            </w:rPr>
            <w:t>（一）公共基础课</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_Toc11613 \h </w:instrText>
          </w:r>
          <w:r>
            <w:rPr>
              <w:rFonts w:hint="eastAsia" w:ascii="楷体" w:hAnsi="楷体" w:eastAsia="楷体" w:cs="楷体"/>
              <w:sz w:val="24"/>
              <w:szCs w:val="24"/>
            </w:rPr>
            <w:fldChar w:fldCharType="separate"/>
          </w:r>
          <w:r>
            <w:rPr>
              <w:rFonts w:hint="eastAsia" w:ascii="楷体" w:hAnsi="楷体" w:eastAsia="楷体" w:cs="楷体"/>
              <w:sz w:val="24"/>
              <w:szCs w:val="24"/>
            </w:rPr>
            <w:t>5</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"_Toc15616" </w:instrText>
          </w:r>
          <w:r>
            <w:rPr>
              <w:rFonts w:hint="eastAsia" w:ascii="楷体" w:hAnsi="楷体" w:eastAsia="楷体" w:cs="楷体"/>
            </w:rPr>
            <w:fldChar w:fldCharType="separate"/>
          </w:r>
          <w:r>
            <w:rPr>
              <w:rFonts w:hint="eastAsia" w:ascii="楷体" w:hAnsi="楷体" w:eastAsia="楷体" w:cs="楷体"/>
              <w:sz w:val="24"/>
              <w:szCs w:val="24"/>
            </w:rPr>
            <w:t>（二）专业技能课</w:t>
          </w:r>
          <w:r>
            <w:rPr>
              <w:rFonts w:hint="eastAsia" w:ascii="楷体" w:hAnsi="楷体" w:eastAsia="楷体" w:cs="楷体"/>
              <w:sz w:val="24"/>
              <w:szCs w:val="24"/>
            </w:rPr>
            <w:tab/>
          </w:r>
          <w:r>
            <w:rPr>
              <w:rFonts w:hint="eastAsia" w:ascii="楷体" w:hAnsi="楷体" w:eastAsia="楷体" w:cs="楷体"/>
              <w:sz w:val="24"/>
              <w:szCs w:val="24"/>
              <w:lang w:val="en-US" w:eastAsia="zh-CN"/>
            </w:rPr>
            <w:t>5</w:t>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"_Toc27445" </w:instrText>
          </w:r>
          <w:r>
            <w:rPr>
              <w:rFonts w:hint="eastAsia" w:ascii="楷体" w:hAnsi="楷体" w:eastAsia="楷体" w:cs="楷体"/>
            </w:rPr>
            <w:fldChar w:fldCharType="separate"/>
          </w:r>
          <w:r>
            <w:rPr>
              <w:rFonts w:hint="eastAsia" w:ascii="楷体" w:hAnsi="楷体" w:eastAsia="楷体" w:cs="楷体"/>
              <w:sz w:val="24"/>
              <w:szCs w:val="24"/>
            </w:rPr>
            <w:t>（三）教学实习</w:t>
          </w:r>
          <w:r>
            <w:rPr>
              <w:rFonts w:hint="eastAsia" w:ascii="楷体" w:hAnsi="楷体" w:eastAsia="楷体" w:cs="楷体"/>
              <w:sz w:val="24"/>
              <w:szCs w:val="24"/>
            </w:rPr>
            <w:tab/>
          </w:r>
          <w:r>
            <w:rPr>
              <w:rFonts w:hint="eastAsia" w:ascii="楷体" w:hAnsi="楷体" w:eastAsia="楷体" w:cs="楷体"/>
              <w:sz w:val="24"/>
              <w:szCs w:val="24"/>
              <w:lang w:val="en-US" w:eastAsia="zh-CN"/>
            </w:rPr>
            <w:t>9</w:t>
          </w:r>
          <w:r>
            <w:rPr>
              <w:rFonts w:hint="eastAsia" w:ascii="楷体" w:hAnsi="楷体" w:eastAsia="楷体" w:cs="楷体"/>
              <w:sz w:val="24"/>
              <w:szCs w:val="24"/>
            </w:rPr>
            <w:fldChar w:fldCharType="end"/>
          </w:r>
        </w:p>
        <w:p>
          <w:pPr>
            <w:pStyle w:val="7"/>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"_Toc10668" </w:instrText>
          </w:r>
          <w:r>
            <w:rPr>
              <w:rFonts w:hint="eastAsia" w:ascii="楷体" w:hAnsi="楷体" w:eastAsia="楷体" w:cs="楷体"/>
            </w:rPr>
            <w:fldChar w:fldCharType="separate"/>
          </w:r>
          <w:r>
            <w:rPr>
              <w:rFonts w:hint="eastAsia" w:ascii="楷体" w:hAnsi="楷体" w:eastAsia="楷体" w:cs="楷体"/>
              <w:sz w:val="24"/>
              <w:szCs w:val="24"/>
            </w:rPr>
            <w:t>九、实施保障</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0</w:t>
          </w:r>
        </w:p>
        <w:p>
          <w:pPr>
            <w:pStyle w:val="8"/>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"_Toc12720" </w:instrText>
          </w:r>
          <w:r>
            <w:rPr>
              <w:rFonts w:hint="eastAsia" w:ascii="楷体" w:hAnsi="楷体" w:eastAsia="楷体" w:cs="楷体"/>
            </w:rPr>
            <w:fldChar w:fldCharType="separate"/>
          </w:r>
          <w:r>
            <w:rPr>
              <w:rFonts w:hint="eastAsia" w:ascii="楷体" w:hAnsi="楷体" w:eastAsia="楷体" w:cs="楷体"/>
              <w:sz w:val="24"/>
              <w:szCs w:val="24"/>
            </w:rPr>
            <w:t>（一）师资队伍</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0</w:t>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"_Toc13148" </w:instrText>
          </w:r>
          <w:r>
            <w:rPr>
              <w:rFonts w:hint="eastAsia" w:ascii="楷体" w:hAnsi="楷体" w:eastAsia="楷体" w:cs="楷体"/>
            </w:rPr>
            <w:fldChar w:fldCharType="separate"/>
          </w:r>
          <w:r>
            <w:rPr>
              <w:rFonts w:hint="eastAsia" w:ascii="楷体" w:hAnsi="楷体" w:eastAsia="楷体" w:cs="楷体"/>
              <w:sz w:val="24"/>
              <w:szCs w:val="24"/>
            </w:rPr>
            <w:t>（二）教学设施</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_Toc13148 \h </w:instrText>
          </w:r>
          <w:r>
            <w:rPr>
              <w:rFonts w:hint="eastAsia" w:ascii="楷体" w:hAnsi="楷体" w:eastAsia="楷体" w:cs="楷体"/>
              <w:sz w:val="24"/>
              <w:szCs w:val="24"/>
            </w:rPr>
            <w:fldChar w:fldCharType="separate"/>
          </w:r>
          <w:r>
            <w:rPr>
              <w:rFonts w:hint="eastAsia" w:ascii="楷体" w:hAnsi="楷体" w:eastAsia="楷体" w:cs="楷体"/>
              <w:sz w:val="24"/>
              <w:szCs w:val="24"/>
            </w:rPr>
            <w:t>11</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"_Toc30048" </w:instrText>
          </w:r>
          <w:r>
            <w:rPr>
              <w:rFonts w:hint="eastAsia" w:ascii="楷体" w:hAnsi="楷体" w:eastAsia="楷体" w:cs="楷体"/>
            </w:rPr>
            <w:fldChar w:fldCharType="separate"/>
          </w:r>
          <w:r>
            <w:rPr>
              <w:rFonts w:hint="eastAsia" w:ascii="楷体" w:hAnsi="楷体" w:eastAsia="楷体" w:cs="楷体"/>
              <w:sz w:val="24"/>
              <w:szCs w:val="24"/>
            </w:rPr>
            <w:t>（三）教材选用</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_Toc30048 \h </w:instrText>
          </w:r>
          <w:r>
            <w:rPr>
              <w:rFonts w:hint="eastAsia" w:ascii="楷体" w:hAnsi="楷体" w:eastAsia="楷体" w:cs="楷体"/>
              <w:sz w:val="24"/>
              <w:szCs w:val="24"/>
            </w:rPr>
            <w:fldChar w:fldCharType="separate"/>
          </w:r>
          <w:r>
            <w:rPr>
              <w:rFonts w:hint="eastAsia" w:ascii="楷体" w:hAnsi="楷体" w:eastAsia="楷体" w:cs="楷体"/>
              <w:sz w:val="24"/>
              <w:szCs w:val="24"/>
            </w:rPr>
            <w:t>13</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rPr>
          </w:pPr>
          <w:r>
            <w:rPr>
              <w:rFonts w:hint="eastAsia" w:ascii="楷体" w:hAnsi="楷体" w:eastAsia="楷体" w:cs="楷体"/>
            </w:rPr>
            <w:fldChar w:fldCharType="begin"/>
          </w:r>
          <w:r>
            <w:rPr>
              <w:rFonts w:hint="eastAsia" w:ascii="楷体" w:hAnsi="楷体" w:eastAsia="楷体" w:cs="楷体"/>
            </w:rPr>
            <w:instrText xml:space="preserve"> HYPERLINK \l "_Toc23974" </w:instrText>
          </w:r>
          <w:r>
            <w:rPr>
              <w:rFonts w:hint="eastAsia" w:ascii="楷体" w:hAnsi="楷体" w:eastAsia="楷体" w:cs="楷体"/>
            </w:rPr>
            <w:fldChar w:fldCharType="separate"/>
          </w:r>
          <w:r>
            <w:rPr>
              <w:rFonts w:hint="eastAsia" w:ascii="楷体" w:hAnsi="楷体" w:eastAsia="楷体" w:cs="楷体"/>
              <w:sz w:val="24"/>
              <w:szCs w:val="24"/>
            </w:rPr>
            <w:t>（四）教学方法</w:t>
          </w:r>
          <w:r>
            <w:rPr>
              <w:rFonts w:hint="eastAsia" w:ascii="楷体" w:hAnsi="楷体" w:eastAsia="楷体" w:cs="楷体"/>
              <w:sz w:val="24"/>
              <w:szCs w:val="24"/>
            </w:rPr>
            <w:tab/>
          </w:r>
          <w:r>
            <w:rPr>
              <w:rFonts w:hint="eastAsia" w:ascii="楷体" w:hAnsi="楷体" w:eastAsia="楷体" w:cs="楷体"/>
              <w:sz w:val="24"/>
              <w:szCs w:val="24"/>
            </w:rPr>
            <w:fldChar w:fldCharType="begin"/>
          </w:r>
          <w:r>
            <w:rPr>
              <w:rFonts w:hint="eastAsia" w:ascii="楷体" w:hAnsi="楷体" w:eastAsia="楷体" w:cs="楷体"/>
              <w:sz w:val="24"/>
              <w:szCs w:val="24"/>
            </w:rPr>
            <w:instrText xml:space="preserve"> PAGEREF _Toc23974 \h </w:instrText>
          </w:r>
          <w:r>
            <w:rPr>
              <w:rFonts w:hint="eastAsia" w:ascii="楷体" w:hAnsi="楷体" w:eastAsia="楷体" w:cs="楷体"/>
              <w:sz w:val="24"/>
              <w:szCs w:val="24"/>
            </w:rPr>
            <w:fldChar w:fldCharType="separate"/>
          </w:r>
          <w:r>
            <w:rPr>
              <w:rFonts w:hint="eastAsia" w:ascii="楷体" w:hAnsi="楷体" w:eastAsia="楷体" w:cs="楷体"/>
              <w:sz w:val="24"/>
              <w:szCs w:val="24"/>
            </w:rPr>
            <w:t>13</w:t>
          </w:r>
          <w:r>
            <w:rPr>
              <w:rFonts w:hint="eastAsia" w:ascii="楷体" w:hAnsi="楷体" w:eastAsia="楷体" w:cs="楷体"/>
              <w:sz w:val="24"/>
              <w:szCs w:val="24"/>
            </w:rPr>
            <w:fldChar w:fldCharType="end"/>
          </w:r>
          <w:r>
            <w:rPr>
              <w:rFonts w:hint="eastAsia" w:ascii="楷体" w:hAnsi="楷体" w:eastAsia="楷体" w:cs="楷体"/>
              <w:sz w:val="24"/>
              <w:szCs w:val="24"/>
            </w:rPr>
            <w:fldChar w:fldCharType="end"/>
          </w:r>
        </w:p>
        <w:p>
          <w:pPr>
            <w:pStyle w:val="8"/>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"_Toc20369" </w:instrText>
          </w:r>
          <w:r>
            <w:rPr>
              <w:rFonts w:hint="eastAsia" w:ascii="楷体" w:hAnsi="楷体" w:eastAsia="楷体" w:cs="楷体"/>
            </w:rPr>
            <w:fldChar w:fldCharType="separate"/>
          </w:r>
          <w:r>
            <w:rPr>
              <w:rFonts w:hint="eastAsia" w:ascii="楷体" w:hAnsi="楷体" w:eastAsia="楷体" w:cs="楷体"/>
              <w:sz w:val="24"/>
              <w:szCs w:val="24"/>
            </w:rPr>
            <w:t>（五）学习评价</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4</w:t>
          </w:r>
        </w:p>
        <w:p>
          <w:pPr>
            <w:pStyle w:val="8"/>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"_Toc6285" </w:instrText>
          </w:r>
          <w:r>
            <w:rPr>
              <w:rFonts w:hint="eastAsia" w:ascii="楷体" w:hAnsi="楷体" w:eastAsia="楷体" w:cs="楷体"/>
            </w:rPr>
            <w:fldChar w:fldCharType="separate"/>
          </w:r>
          <w:r>
            <w:rPr>
              <w:rFonts w:hint="eastAsia" w:ascii="楷体" w:hAnsi="楷体" w:eastAsia="楷体" w:cs="楷体"/>
              <w:sz w:val="24"/>
              <w:szCs w:val="24"/>
            </w:rPr>
            <w:t>（六）质量管理</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5</w:t>
          </w:r>
        </w:p>
        <w:p>
          <w:pPr>
            <w:pStyle w:val="7"/>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"_Toc17548" </w:instrText>
          </w:r>
          <w:r>
            <w:rPr>
              <w:rFonts w:hint="eastAsia" w:ascii="楷体" w:hAnsi="楷体" w:eastAsia="楷体" w:cs="楷体"/>
            </w:rPr>
            <w:fldChar w:fldCharType="separate"/>
          </w:r>
          <w:r>
            <w:rPr>
              <w:rFonts w:hint="eastAsia" w:ascii="楷体" w:hAnsi="楷体" w:eastAsia="楷体" w:cs="楷体"/>
              <w:sz w:val="24"/>
              <w:szCs w:val="24"/>
            </w:rPr>
            <w:t>十、教学进程总体安排</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6</w:t>
          </w:r>
        </w:p>
        <w:p>
          <w:pPr>
            <w:pStyle w:val="8"/>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"_Toc16935" </w:instrText>
          </w:r>
          <w:r>
            <w:rPr>
              <w:rFonts w:hint="eastAsia" w:ascii="楷体" w:hAnsi="楷体" w:eastAsia="楷体" w:cs="楷体"/>
            </w:rPr>
            <w:fldChar w:fldCharType="separate"/>
          </w:r>
          <w:r>
            <w:rPr>
              <w:rFonts w:hint="eastAsia" w:ascii="楷体" w:hAnsi="楷体" w:eastAsia="楷体" w:cs="楷体"/>
              <w:iCs/>
              <w:spacing w:val="-2"/>
              <w:sz w:val="24"/>
              <w:szCs w:val="24"/>
            </w:rPr>
            <w:t>（一）</w:t>
          </w:r>
          <w:r>
            <w:rPr>
              <w:rFonts w:hint="eastAsia" w:ascii="楷体" w:hAnsi="楷体" w:eastAsia="楷体" w:cs="楷体"/>
              <w:iCs/>
              <w:spacing w:val="-4"/>
              <w:sz w:val="24"/>
              <w:szCs w:val="24"/>
            </w:rPr>
            <w:t>基本要求</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6</w:t>
          </w:r>
        </w:p>
        <w:p>
          <w:pPr>
            <w:pStyle w:val="8"/>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"_Toc16704" </w:instrText>
          </w:r>
          <w:r>
            <w:rPr>
              <w:rFonts w:hint="eastAsia" w:ascii="楷体" w:hAnsi="楷体" w:eastAsia="楷体" w:cs="楷体"/>
            </w:rPr>
            <w:fldChar w:fldCharType="separate"/>
          </w:r>
          <w:r>
            <w:rPr>
              <w:rFonts w:hint="eastAsia" w:ascii="楷体" w:hAnsi="楷体" w:eastAsia="楷体" w:cs="楷体"/>
              <w:iCs/>
              <w:spacing w:val="-2"/>
              <w:sz w:val="24"/>
              <w:szCs w:val="24"/>
            </w:rPr>
            <w:t>（二）</w:t>
          </w:r>
          <w:r>
            <w:rPr>
              <w:rFonts w:hint="eastAsia" w:ascii="楷体" w:hAnsi="楷体" w:eastAsia="楷体" w:cs="楷体"/>
              <w:iCs/>
              <w:spacing w:val="-4"/>
              <w:sz w:val="24"/>
              <w:szCs w:val="24"/>
            </w:rPr>
            <w:t>教学计划</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6</w:t>
          </w:r>
        </w:p>
        <w:p>
          <w:pPr>
            <w:pStyle w:val="8"/>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"_Toc9769" </w:instrText>
          </w:r>
          <w:r>
            <w:rPr>
              <w:rFonts w:hint="eastAsia" w:ascii="楷体" w:hAnsi="楷体" w:eastAsia="楷体" w:cs="楷体"/>
            </w:rPr>
            <w:fldChar w:fldCharType="separate"/>
          </w:r>
          <w:r>
            <w:rPr>
              <w:rFonts w:hint="eastAsia" w:ascii="楷体" w:hAnsi="楷体" w:eastAsia="楷体" w:cs="楷体"/>
              <w:iCs/>
              <w:spacing w:val="-2"/>
              <w:sz w:val="24"/>
              <w:szCs w:val="24"/>
            </w:rPr>
            <w:t>（三）教学管理</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8</w:t>
          </w:r>
        </w:p>
        <w:p>
          <w:pPr>
            <w:pStyle w:val="7"/>
            <w:tabs>
              <w:tab w:val="right" w:leader="dot" w:pos="8306"/>
            </w:tabs>
            <w:spacing w:line="360" w:lineRule="auto"/>
            <w:rPr>
              <w:rFonts w:hint="eastAsia" w:ascii="楷体" w:hAnsi="楷体" w:eastAsia="楷体" w:cs="楷体"/>
              <w:sz w:val="24"/>
              <w:szCs w:val="24"/>
              <w:lang w:val="en-US" w:eastAsia="zh-CN"/>
            </w:rPr>
          </w:pPr>
          <w:r>
            <w:rPr>
              <w:rFonts w:hint="eastAsia" w:ascii="楷体" w:hAnsi="楷体" w:eastAsia="楷体" w:cs="楷体"/>
            </w:rPr>
            <w:fldChar w:fldCharType="begin"/>
          </w:r>
          <w:r>
            <w:rPr>
              <w:rFonts w:hint="eastAsia" w:ascii="楷体" w:hAnsi="楷体" w:eastAsia="楷体" w:cs="楷体"/>
            </w:rPr>
            <w:instrText xml:space="preserve"> HYPERLINK \l "_Toc13060" </w:instrText>
          </w:r>
          <w:r>
            <w:rPr>
              <w:rFonts w:hint="eastAsia" w:ascii="楷体" w:hAnsi="楷体" w:eastAsia="楷体" w:cs="楷体"/>
            </w:rPr>
            <w:fldChar w:fldCharType="separate"/>
          </w:r>
          <w:r>
            <w:rPr>
              <w:rFonts w:hint="eastAsia" w:ascii="楷体" w:hAnsi="楷体" w:eastAsia="楷体" w:cs="楷体"/>
              <w:sz w:val="24"/>
              <w:szCs w:val="24"/>
            </w:rPr>
            <w:t>十一、毕业要求</w:t>
          </w:r>
          <w:r>
            <w:rPr>
              <w:rFonts w:hint="eastAsia" w:ascii="楷体" w:hAnsi="楷体" w:eastAsia="楷体" w:cs="楷体"/>
              <w:sz w:val="24"/>
              <w:szCs w:val="24"/>
            </w:rPr>
            <w:tab/>
          </w:r>
          <w:r>
            <w:rPr>
              <w:rFonts w:hint="eastAsia" w:ascii="楷体" w:hAnsi="楷体" w:eastAsia="楷体" w:cs="楷体"/>
              <w:sz w:val="24"/>
              <w:szCs w:val="24"/>
              <w:lang w:val="en-US" w:eastAsia="zh-CN"/>
            </w:rPr>
            <w:t>1</w:t>
          </w:r>
          <w:r>
            <w:rPr>
              <w:rFonts w:hint="eastAsia" w:ascii="楷体" w:hAnsi="楷体" w:eastAsia="楷体" w:cs="楷体"/>
              <w:sz w:val="24"/>
              <w:szCs w:val="24"/>
            </w:rPr>
            <w:fldChar w:fldCharType="end"/>
          </w:r>
          <w:r>
            <w:rPr>
              <w:rFonts w:hint="eastAsia" w:ascii="楷体" w:hAnsi="楷体" w:eastAsia="楷体" w:cs="楷体"/>
              <w:sz w:val="24"/>
              <w:szCs w:val="24"/>
              <w:lang w:val="en-US" w:eastAsia="zh-CN"/>
            </w:rPr>
            <w:t>9</w:t>
          </w:r>
        </w:p>
        <w:p>
          <w:pPr>
            <w:pStyle w:val="7"/>
            <w:tabs>
              <w:tab w:val="right" w:leader="dot" w:pos="8306"/>
            </w:tabs>
            <w:spacing w:line="360" w:lineRule="auto"/>
            <w:rPr>
              <w:rFonts w:ascii="仿宋" w:hAnsi="仿宋" w:eastAsia="仿宋" w:cs="仿宋"/>
              <w:sz w:val="24"/>
              <w:szCs w:val="24"/>
            </w:rPr>
          </w:pPr>
        </w:p>
        <w:p>
          <w:pPr>
            <w:spacing w:line="360" w:lineRule="auto"/>
            <w:rPr>
              <w:rFonts w:hint="eastAsia" w:ascii="方正小标宋简体" w:hAnsi="黑体" w:eastAsia="方正小标宋简体" w:cs="黑体"/>
              <w:bCs/>
              <w:color w:val="000000"/>
              <w:kern w:val="0"/>
              <w:sz w:val="36"/>
              <w:szCs w:val="36"/>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sz w:val="24"/>
              <w:szCs w:val="24"/>
            </w:rPr>
            <w:fldChar w:fldCharType="end"/>
          </w:r>
        </w:p>
      </w:sdtContent>
    </w:sdt>
    <w:p>
      <w:pPr>
        <w:keepNext w:val="0"/>
        <w:keepLines w:val="0"/>
        <w:pageBreakBefore w:val="0"/>
        <w:kinsoku/>
        <w:wordWrap/>
        <w:overflowPunct/>
        <w:topLinePunct w:val="0"/>
        <w:bidi w:val="0"/>
        <w:spacing w:line="360" w:lineRule="auto"/>
        <w:jc w:val="center"/>
        <w:textAlignment w:val="auto"/>
        <w:rPr>
          <w:rFonts w:ascii="方正小标宋简体" w:hAnsi="黑体" w:eastAsia="方正小标宋简体" w:cs="黑体"/>
          <w:sz w:val="44"/>
          <w:szCs w:val="44"/>
        </w:rPr>
      </w:pPr>
      <w:r>
        <w:rPr>
          <w:rFonts w:hint="eastAsia" w:ascii="方正小标宋简体" w:hAnsi="黑体" w:eastAsia="方正小标宋简体" w:cs="黑体"/>
          <w:bCs/>
          <w:color w:val="000000"/>
          <w:kern w:val="0"/>
          <w:sz w:val="36"/>
          <w:szCs w:val="36"/>
        </w:rPr>
        <w:t>会计</w:t>
      </w:r>
      <w:r>
        <w:rPr>
          <w:rFonts w:hint="eastAsia" w:ascii="方正小标宋简体" w:hAnsi="黑体" w:eastAsia="方正小标宋简体" w:cs="黑体"/>
          <w:bCs/>
          <w:color w:val="000000"/>
          <w:kern w:val="0"/>
          <w:sz w:val="36"/>
          <w:szCs w:val="36"/>
          <w:lang w:val="en-US" w:eastAsia="zh-CN"/>
        </w:rPr>
        <w:t>事务</w:t>
      </w:r>
      <w:r>
        <w:rPr>
          <w:rFonts w:hint="eastAsia" w:ascii="方正小标宋简体" w:hAnsi="黑体" w:eastAsia="方正小标宋简体" w:cs="黑体"/>
          <w:bCs/>
          <w:color w:val="000000"/>
          <w:kern w:val="0"/>
          <w:sz w:val="36"/>
          <w:szCs w:val="36"/>
        </w:rPr>
        <w:t>专业人才培养方案</w:t>
      </w:r>
    </w:p>
    <w:p>
      <w:pPr>
        <w:keepNext w:val="0"/>
        <w:keepLines w:val="0"/>
        <w:pageBreakBefore w:val="0"/>
        <w:kinsoku/>
        <w:wordWrap/>
        <w:overflowPunct/>
        <w:topLinePunct w:val="0"/>
        <w:bidi w:val="0"/>
        <w:spacing w:line="360" w:lineRule="auto"/>
        <w:jc w:val="center"/>
        <w:textAlignment w:val="auto"/>
        <w:rPr>
          <w:rFonts w:ascii="黑体" w:hAnsi="黑体" w:eastAsia="黑体" w:cs="黑体"/>
          <w:sz w:val="36"/>
          <w:szCs w:val="36"/>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ascii="黑体" w:hAnsi="黑体" w:eastAsia="黑体" w:cs="黑体"/>
          <w:sz w:val="28"/>
          <w:szCs w:val="28"/>
        </w:rPr>
      </w:pPr>
      <w:bookmarkStart w:id="0" w:name="_Toc22936"/>
      <w:r>
        <w:rPr>
          <w:rFonts w:hint="eastAsia" w:ascii="黑体" w:hAnsi="黑体" w:eastAsia="黑体" w:cs="黑体"/>
          <w:sz w:val="28"/>
          <w:szCs w:val="28"/>
        </w:rPr>
        <w:t>一、专业名称</w:t>
      </w:r>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_GB2312" w:hAnsi="仿宋" w:eastAsia="仿宋_GB2312" w:cs="仿宋"/>
          <w:sz w:val="24"/>
          <w:szCs w:val="24"/>
        </w:rPr>
      </w:pPr>
      <w:r>
        <w:rPr>
          <w:rFonts w:hint="eastAsia" w:ascii="仿宋_GB2312" w:hAnsi="仿宋" w:eastAsia="仿宋_GB2312" w:cs="仿宋"/>
          <w:sz w:val="24"/>
          <w:szCs w:val="24"/>
        </w:rPr>
        <w:t>专业：会计</w:t>
      </w:r>
      <w:r>
        <w:rPr>
          <w:rFonts w:hint="eastAsia" w:ascii="仿宋_GB2312" w:hAnsi="仿宋" w:eastAsia="仿宋_GB2312" w:cs="仿宋"/>
          <w:sz w:val="24"/>
          <w:szCs w:val="24"/>
          <w:lang w:val="en-US" w:eastAsia="zh-CN"/>
        </w:rPr>
        <w:t>事务</w:t>
      </w:r>
      <w:r>
        <w:rPr>
          <w:rFonts w:hint="eastAsia" w:ascii="仿宋_GB2312" w:hAnsi="仿宋" w:eastAsia="仿宋_GB2312" w:cs="仿宋"/>
          <w:sz w:val="24"/>
          <w:szCs w:val="24"/>
        </w:rPr>
        <w:t>（专业代码 730301）</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hint="eastAsia" w:ascii="黑体" w:hAnsi="黑体" w:eastAsia="黑体" w:cs="黑体"/>
          <w:sz w:val="28"/>
          <w:szCs w:val="28"/>
        </w:rPr>
      </w:pPr>
      <w:bookmarkStart w:id="1" w:name="_Toc15092"/>
      <w:r>
        <w:rPr>
          <w:rFonts w:hint="eastAsia" w:ascii="黑体" w:hAnsi="黑体" w:eastAsia="黑体" w:cs="黑体"/>
          <w:sz w:val="28"/>
          <w:szCs w:val="28"/>
        </w:rPr>
        <w:t>二、入学要求</w:t>
      </w:r>
      <w:bookmarkEnd w:id="1"/>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_GB2312" w:hAnsi="仿宋" w:eastAsia="仿宋_GB2312" w:cs="仿宋"/>
          <w:sz w:val="24"/>
          <w:szCs w:val="24"/>
        </w:rPr>
      </w:pPr>
      <w:r>
        <w:rPr>
          <w:rFonts w:hint="eastAsia" w:ascii="仿宋_GB2312" w:hAnsi="仿宋" w:eastAsia="仿宋_GB2312" w:cs="仿宋"/>
          <w:sz w:val="24"/>
          <w:szCs w:val="24"/>
        </w:rPr>
        <w:t>初中毕业生或具有同等学历者</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hint="eastAsia" w:ascii="黑体" w:hAnsi="黑体" w:eastAsia="黑体" w:cs="黑体"/>
          <w:sz w:val="28"/>
          <w:szCs w:val="28"/>
        </w:rPr>
      </w:pPr>
      <w:bookmarkStart w:id="2" w:name="_Toc13074"/>
      <w:r>
        <w:rPr>
          <w:rFonts w:hint="eastAsia" w:ascii="黑体" w:hAnsi="黑体" w:eastAsia="黑体" w:cs="黑体"/>
          <w:sz w:val="28"/>
          <w:szCs w:val="28"/>
        </w:rPr>
        <w:t>三、基本学制</w:t>
      </w:r>
      <w:bookmarkEnd w:id="2"/>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_GB2312" w:hAnsi="仿宋" w:eastAsia="仿宋_GB2312" w:cs="仿宋"/>
          <w:sz w:val="24"/>
          <w:szCs w:val="24"/>
        </w:rPr>
      </w:pPr>
      <w:r>
        <w:rPr>
          <w:rFonts w:hint="eastAsia" w:ascii="仿宋_GB2312" w:hAnsi="仿宋" w:eastAsia="仿宋_GB2312" w:cs="仿宋"/>
          <w:sz w:val="24"/>
          <w:szCs w:val="24"/>
        </w:rPr>
        <w:t>三年</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hint="eastAsia" w:ascii="黑体" w:hAnsi="黑体" w:eastAsia="黑体" w:cs="黑体"/>
          <w:sz w:val="28"/>
          <w:szCs w:val="28"/>
        </w:rPr>
      </w:pPr>
      <w:bookmarkStart w:id="3" w:name="_Toc28624"/>
      <w:r>
        <w:rPr>
          <w:rFonts w:hint="eastAsia" w:ascii="黑体" w:hAnsi="黑体" w:eastAsia="黑体" w:cs="黑体"/>
          <w:sz w:val="28"/>
          <w:szCs w:val="28"/>
        </w:rPr>
        <w:t>四、培养目标</w:t>
      </w:r>
      <w:bookmarkEnd w:id="3"/>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_GB2312" w:hAnsi="仿宋" w:eastAsia="仿宋_GB2312" w:cs="仿宋"/>
          <w:sz w:val="24"/>
          <w:szCs w:val="24"/>
        </w:rPr>
      </w:pPr>
      <w:r>
        <w:rPr>
          <w:rFonts w:hint="eastAsia" w:ascii="仿宋_GB2312" w:hAnsi="仿宋" w:eastAsia="仿宋_GB2312" w:cs="仿宋"/>
          <w:sz w:val="24"/>
          <w:szCs w:val="24"/>
        </w:rPr>
        <w:t>培养与我国社会主义现代化建设要求相适应，德、智、体、美、劳全面发展，具有综合职业能力和良好的职业道德，在中小企业会计岗位及相关岗位一线工作的技术技能型专门人才。</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hint="eastAsia" w:ascii="黑体" w:hAnsi="黑体" w:eastAsia="黑体" w:cs="黑体"/>
          <w:sz w:val="28"/>
          <w:szCs w:val="28"/>
        </w:rPr>
      </w:pPr>
      <w:bookmarkStart w:id="4" w:name="_Toc7487"/>
      <w:r>
        <w:rPr>
          <w:rFonts w:hint="eastAsia" w:ascii="黑体" w:hAnsi="黑体" w:eastAsia="黑体" w:cs="黑体"/>
          <w:sz w:val="28"/>
          <w:szCs w:val="28"/>
          <w:lang w:val="en-US" w:eastAsia="zh-CN"/>
        </w:rPr>
        <w:t>五、</w:t>
      </w:r>
      <w:r>
        <w:rPr>
          <w:rFonts w:hint="eastAsia" w:ascii="黑体" w:hAnsi="黑体" w:eastAsia="黑体" w:cs="黑体"/>
          <w:sz w:val="28"/>
          <w:szCs w:val="28"/>
        </w:rPr>
        <w:t>职业面向</w:t>
      </w:r>
      <w:bookmarkEnd w:id="4"/>
    </w:p>
    <w:tbl>
      <w:tblPr>
        <w:tblStyle w:val="13"/>
        <w:tblpPr w:leftFromText="180" w:rightFromText="180" w:vertAnchor="text" w:horzAnchor="page" w:tblpX="1277" w:tblpY="81"/>
        <w:tblOverlap w:val="never"/>
        <w:tblW w:w="95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1"/>
        <w:gridCol w:w="1273"/>
        <w:gridCol w:w="1274"/>
        <w:gridCol w:w="1842"/>
        <w:gridCol w:w="992"/>
        <w:gridCol w:w="1701"/>
        <w:gridCol w:w="1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521" w:type="dxa"/>
          </w:tcPr>
          <w:p>
            <w:pPr>
              <w:pStyle w:val="12"/>
              <w:keepNext w:val="0"/>
              <w:keepLines w:val="0"/>
              <w:pageBreakBefore w:val="0"/>
              <w:kinsoku/>
              <w:wordWrap/>
              <w:overflowPunct/>
              <w:topLinePunct w:val="0"/>
              <w:bidi w:val="0"/>
              <w:spacing w:before="1" w:line="360" w:lineRule="auto"/>
              <w:ind w:left="139"/>
              <w:textAlignment w:val="auto"/>
              <w:rPr>
                <w:rFonts w:ascii="仿宋" w:hAnsi="仿宋" w:eastAsia="仿宋" w:cs="仿宋"/>
                <w:b/>
                <w:sz w:val="24"/>
              </w:rPr>
            </w:pPr>
            <w:r>
              <w:rPr>
                <w:rFonts w:hint="eastAsia" w:ascii="仿宋" w:hAnsi="仿宋" w:eastAsia="仿宋" w:cs="仿宋"/>
                <w:b/>
                <w:w w:val="99"/>
                <w:sz w:val="24"/>
              </w:rPr>
              <w:t>序</w:t>
            </w:r>
          </w:p>
          <w:p>
            <w:pPr>
              <w:pStyle w:val="12"/>
              <w:keepNext w:val="0"/>
              <w:keepLines w:val="0"/>
              <w:pageBreakBefore w:val="0"/>
              <w:kinsoku/>
              <w:wordWrap/>
              <w:overflowPunct/>
              <w:topLinePunct w:val="0"/>
              <w:bidi w:val="0"/>
              <w:spacing w:before="2" w:line="360" w:lineRule="auto"/>
              <w:ind w:left="139"/>
              <w:textAlignment w:val="auto"/>
              <w:rPr>
                <w:rFonts w:ascii="仿宋" w:hAnsi="仿宋" w:eastAsia="仿宋" w:cs="仿宋"/>
                <w:b/>
                <w:sz w:val="24"/>
              </w:rPr>
            </w:pPr>
            <w:r>
              <w:rPr>
                <w:rFonts w:hint="eastAsia" w:ascii="仿宋" w:hAnsi="仿宋" w:eastAsia="仿宋" w:cs="仿宋"/>
                <w:b/>
                <w:w w:val="99"/>
                <w:sz w:val="24"/>
              </w:rPr>
              <w:t>号</w:t>
            </w:r>
          </w:p>
        </w:tc>
        <w:tc>
          <w:tcPr>
            <w:tcW w:w="1273" w:type="dxa"/>
          </w:tcPr>
          <w:p>
            <w:pPr>
              <w:pStyle w:val="12"/>
              <w:keepNext w:val="0"/>
              <w:keepLines w:val="0"/>
              <w:pageBreakBefore w:val="0"/>
              <w:kinsoku/>
              <w:wordWrap/>
              <w:overflowPunct/>
              <w:topLinePunct w:val="0"/>
              <w:bidi w:val="0"/>
              <w:spacing w:before="1" w:line="360" w:lineRule="auto"/>
              <w:ind w:left="153"/>
              <w:textAlignment w:val="auto"/>
              <w:rPr>
                <w:rFonts w:ascii="仿宋" w:hAnsi="仿宋" w:eastAsia="仿宋" w:cs="仿宋"/>
                <w:b/>
                <w:sz w:val="24"/>
              </w:rPr>
            </w:pPr>
            <w:r>
              <w:rPr>
                <w:rFonts w:hint="eastAsia" w:ascii="仿宋" w:hAnsi="仿宋" w:eastAsia="仿宋" w:cs="仿宋"/>
                <w:b/>
                <w:w w:val="95"/>
                <w:sz w:val="24"/>
              </w:rPr>
              <w:t>专业大</w:t>
            </w:r>
            <w:r>
              <w:rPr>
                <w:rFonts w:hint="eastAsia" w:ascii="仿宋" w:hAnsi="仿宋" w:eastAsia="仿宋" w:cs="仿宋"/>
                <w:b/>
                <w:spacing w:val="-10"/>
                <w:w w:val="95"/>
                <w:sz w:val="24"/>
              </w:rPr>
              <w:t>类</w:t>
            </w:r>
          </w:p>
          <w:p>
            <w:pPr>
              <w:pStyle w:val="12"/>
              <w:keepNext w:val="0"/>
              <w:keepLines w:val="0"/>
              <w:pageBreakBefore w:val="0"/>
              <w:kinsoku/>
              <w:wordWrap/>
              <w:overflowPunct/>
              <w:topLinePunct w:val="0"/>
              <w:bidi w:val="0"/>
              <w:spacing w:before="2" w:line="360" w:lineRule="auto"/>
              <w:ind w:left="273"/>
              <w:textAlignment w:val="auto"/>
              <w:rPr>
                <w:rFonts w:ascii="仿宋" w:hAnsi="仿宋" w:eastAsia="仿宋" w:cs="仿宋"/>
                <w:b/>
                <w:sz w:val="24"/>
              </w:rPr>
            </w:pPr>
            <w:r>
              <w:rPr>
                <w:rFonts w:hint="eastAsia" w:ascii="仿宋" w:hAnsi="仿宋" w:eastAsia="仿宋" w:cs="仿宋"/>
                <w:b/>
                <w:spacing w:val="-4"/>
                <w:w w:val="95"/>
                <w:sz w:val="24"/>
              </w:rPr>
              <w:t>及代码</w:t>
            </w:r>
          </w:p>
        </w:tc>
        <w:tc>
          <w:tcPr>
            <w:tcW w:w="1274" w:type="dxa"/>
          </w:tcPr>
          <w:p>
            <w:pPr>
              <w:pStyle w:val="12"/>
              <w:keepNext w:val="0"/>
              <w:keepLines w:val="0"/>
              <w:pageBreakBefore w:val="0"/>
              <w:kinsoku/>
              <w:wordWrap/>
              <w:overflowPunct/>
              <w:topLinePunct w:val="0"/>
              <w:bidi w:val="0"/>
              <w:spacing w:before="155" w:line="360" w:lineRule="auto"/>
              <w:ind w:left="156"/>
              <w:textAlignment w:val="auto"/>
              <w:rPr>
                <w:rFonts w:ascii="仿宋" w:hAnsi="仿宋" w:eastAsia="仿宋" w:cs="仿宋"/>
                <w:b/>
                <w:sz w:val="24"/>
              </w:rPr>
            </w:pPr>
            <w:r>
              <w:rPr>
                <w:rFonts w:hint="eastAsia" w:ascii="仿宋" w:hAnsi="仿宋" w:eastAsia="仿宋" w:cs="仿宋"/>
                <w:b/>
                <w:w w:val="95"/>
                <w:sz w:val="24"/>
              </w:rPr>
              <w:t>对应行</w:t>
            </w:r>
            <w:r>
              <w:rPr>
                <w:rFonts w:hint="eastAsia" w:ascii="仿宋" w:hAnsi="仿宋" w:eastAsia="仿宋" w:cs="仿宋"/>
                <w:b/>
                <w:spacing w:val="-10"/>
                <w:w w:val="95"/>
                <w:sz w:val="24"/>
              </w:rPr>
              <w:t>业</w:t>
            </w:r>
          </w:p>
        </w:tc>
        <w:tc>
          <w:tcPr>
            <w:tcW w:w="1842" w:type="dxa"/>
          </w:tcPr>
          <w:p>
            <w:pPr>
              <w:pStyle w:val="12"/>
              <w:keepNext w:val="0"/>
              <w:keepLines w:val="0"/>
              <w:pageBreakBefore w:val="0"/>
              <w:kinsoku/>
              <w:wordWrap/>
              <w:overflowPunct/>
              <w:topLinePunct w:val="0"/>
              <w:bidi w:val="0"/>
              <w:spacing w:before="155" w:line="360" w:lineRule="auto"/>
              <w:ind w:left="200"/>
              <w:textAlignment w:val="auto"/>
              <w:rPr>
                <w:rFonts w:ascii="仿宋" w:hAnsi="仿宋" w:eastAsia="仿宋" w:cs="仿宋"/>
                <w:b/>
                <w:sz w:val="24"/>
              </w:rPr>
            </w:pPr>
            <w:r>
              <w:rPr>
                <w:rFonts w:hint="eastAsia" w:ascii="仿宋" w:hAnsi="仿宋" w:eastAsia="仿宋" w:cs="仿宋"/>
                <w:b/>
                <w:w w:val="95"/>
                <w:sz w:val="24"/>
              </w:rPr>
              <w:t>主要岗位类</w:t>
            </w:r>
            <w:r>
              <w:rPr>
                <w:rFonts w:hint="eastAsia" w:ascii="仿宋" w:hAnsi="仿宋" w:eastAsia="仿宋" w:cs="仿宋"/>
                <w:b/>
                <w:spacing w:val="-10"/>
                <w:w w:val="95"/>
                <w:sz w:val="24"/>
              </w:rPr>
              <w:t>别</w:t>
            </w:r>
          </w:p>
        </w:tc>
        <w:tc>
          <w:tcPr>
            <w:tcW w:w="992" w:type="dxa"/>
          </w:tcPr>
          <w:p>
            <w:pPr>
              <w:pStyle w:val="12"/>
              <w:keepNext w:val="0"/>
              <w:keepLines w:val="0"/>
              <w:pageBreakBefore w:val="0"/>
              <w:kinsoku/>
              <w:wordWrap/>
              <w:overflowPunct/>
              <w:topLinePunct w:val="0"/>
              <w:bidi w:val="0"/>
              <w:spacing w:before="1" w:line="360" w:lineRule="auto"/>
              <w:ind w:left="134"/>
              <w:textAlignment w:val="auto"/>
              <w:rPr>
                <w:rFonts w:ascii="仿宋" w:hAnsi="仿宋" w:eastAsia="仿宋" w:cs="仿宋"/>
                <w:b/>
                <w:sz w:val="24"/>
              </w:rPr>
            </w:pPr>
            <w:r>
              <w:rPr>
                <w:rFonts w:hint="eastAsia" w:ascii="仿宋" w:hAnsi="仿宋" w:eastAsia="仿宋" w:cs="仿宋"/>
                <w:b/>
                <w:spacing w:val="-4"/>
                <w:w w:val="95"/>
                <w:sz w:val="24"/>
              </w:rPr>
              <w:t>职业资</w:t>
            </w:r>
          </w:p>
          <w:p>
            <w:pPr>
              <w:pStyle w:val="12"/>
              <w:keepNext w:val="0"/>
              <w:keepLines w:val="0"/>
              <w:pageBreakBefore w:val="0"/>
              <w:kinsoku/>
              <w:wordWrap/>
              <w:overflowPunct/>
              <w:topLinePunct w:val="0"/>
              <w:bidi w:val="0"/>
              <w:spacing w:before="2" w:line="360" w:lineRule="auto"/>
              <w:ind w:left="134"/>
              <w:textAlignment w:val="auto"/>
              <w:rPr>
                <w:rFonts w:ascii="仿宋" w:hAnsi="仿宋" w:eastAsia="仿宋" w:cs="仿宋"/>
                <w:b/>
                <w:sz w:val="24"/>
              </w:rPr>
            </w:pPr>
            <w:r>
              <w:rPr>
                <w:rFonts w:hint="eastAsia" w:ascii="仿宋" w:hAnsi="仿宋" w:eastAsia="仿宋" w:cs="仿宋"/>
                <w:b/>
                <w:spacing w:val="-4"/>
                <w:w w:val="95"/>
                <w:sz w:val="24"/>
              </w:rPr>
              <w:t>格证书</w:t>
            </w:r>
          </w:p>
        </w:tc>
        <w:tc>
          <w:tcPr>
            <w:tcW w:w="1701" w:type="dxa"/>
          </w:tcPr>
          <w:p>
            <w:pPr>
              <w:pStyle w:val="12"/>
              <w:keepNext w:val="0"/>
              <w:keepLines w:val="0"/>
              <w:pageBreakBefore w:val="0"/>
              <w:kinsoku/>
              <w:wordWrap/>
              <w:overflowPunct/>
              <w:topLinePunct w:val="0"/>
              <w:bidi w:val="0"/>
              <w:spacing w:before="1" w:line="360" w:lineRule="auto"/>
              <w:ind w:left="129"/>
              <w:textAlignment w:val="auto"/>
              <w:rPr>
                <w:rFonts w:ascii="仿宋" w:hAnsi="仿宋" w:eastAsia="仿宋" w:cs="仿宋"/>
                <w:b/>
                <w:sz w:val="24"/>
              </w:rPr>
            </w:pPr>
            <w:r>
              <w:rPr>
                <w:rFonts w:hint="eastAsia" w:ascii="仿宋" w:hAnsi="仿宋" w:eastAsia="仿宋" w:cs="仿宋"/>
                <w:b/>
                <w:w w:val="95"/>
                <w:sz w:val="24"/>
              </w:rPr>
              <w:t>社会认可度</w:t>
            </w:r>
            <w:r>
              <w:rPr>
                <w:rFonts w:hint="eastAsia" w:ascii="仿宋" w:hAnsi="仿宋" w:eastAsia="仿宋" w:cs="仿宋"/>
                <w:b/>
                <w:spacing w:val="-10"/>
                <w:w w:val="95"/>
                <w:sz w:val="24"/>
              </w:rPr>
              <w:t>高</w:t>
            </w:r>
          </w:p>
          <w:p>
            <w:pPr>
              <w:pStyle w:val="12"/>
              <w:keepNext w:val="0"/>
              <w:keepLines w:val="0"/>
              <w:pageBreakBefore w:val="0"/>
              <w:kinsoku/>
              <w:wordWrap/>
              <w:overflowPunct/>
              <w:topLinePunct w:val="0"/>
              <w:bidi w:val="0"/>
              <w:spacing w:before="2" w:line="360" w:lineRule="auto"/>
              <w:ind w:left="249"/>
              <w:textAlignment w:val="auto"/>
              <w:rPr>
                <w:rFonts w:ascii="仿宋" w:hAnsi="仿宋" w:eastAsia="仿宋" w:cs="仿宋"/>
                <w:b/>
                <w:sz w:val="24"/>
              </w:rPr>
            </w:pPr>
            <w:r>
              <w:rPr>
                <w:rFonts w:hint="eastAsia" w:ascii="仿宋" w:hAnsi="仿宋" w:eastAsia="仿宋" w:cs="仿宋"/>
                <w:b/>
                <w:spacing w:val="-2"/>
                <w:w w:val="95"/>
                <w:sz w:val="24"/>
              </w:rPr>
              <w:t>的行业标准</w:t>
            </w:r>
          </w:p>
        </w:tc>
        <w:tc>
          <w:tcPr>
            <w:tcW w:w="1941" w:type="dxa"/>
          </w:tcPr>
          <w:p>
            <w:pPr>
              <w:pStyle w:val="12"/>
              <w:keepNext w:val="0"/>
              <w:keepLines w:val="0"/>
              <w:pageBreakBefore w:val="0"/>
              <w:kinsoku/>
              <w:wordWrap/>
              <w:overflowPunct/>
              <w:topLinePunct w:val="0"/>
              <w:bidi w:val="0"/>
              <w:spacing w:before="155" w:line="360" w:lineRule="auto"/>
              <w:ind w:left="489"/>
              <w:textAlignment w:val="auto"/>
              <w:rPr>
                <w:rFonts w:ascii="仿宋" w:hAnsi="仿宋" w:eastAsia="仿宋" w:cs="仿宋"/>
                <w:b/>
                <w:sz w:val="24"/>
              </w:rPr>
            </w:pPr>
            <w:r>
              <w:rPr>
                <w:rFonts w:hint="eastAsia" w:ascii="仿宋" w:hAnsi="仿宋" w:eastAsia="仿宋" w:cs="仿宋"/>
                <w:b/>
                <w:w w:val="95"/>
                <w:sz w:val="24"/>
              </w:rPr>
              <w:t>证书举</w:t>
            </w:r>
            <w:r>
              <w:rPr>
                <w:rFonts w:hint="eastAsia" w:ascii="仿宋" w:hAnsi="仿宋" w:eastAsia="仿宋" w:cs="仿宋"/>
                <w:b/>
                <w:spacing w:val="-10"/>
                <w:w w:val="95"/>
                <w:sz w:val="24"/>
              </w:rPr>
              <w:t>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trPr>
        <w:tc>
          <w:tcPr>
            <w:tcW w:w="521" w:type="dxa"/>
          </w:tcPr>
          <w:p>
            <w:pPr>
              <w:pStyle w:val="12"/>
              <w:keepNext w:val="0"/>
              <w:keepLines w:val="0"/>
              <w:pageBreakBefore w:val="0"/>
              <w:kinsoku/>
              <w:wordWrap/>
              <w:overflowPunct/>
              <w:topLinePunct w:val="0"/>
              <w:bidi w:val="0"/>
              <w:spacing w:line="360" w:lineRule="auto"/>
              <w:textAlignment w:val="auto"/>
              <w:rPr>
                <w:rFonts w:ascii="仿宋" w:hAnsi="仿宋" w:eastAsia="仿宋" w:cs="仿宋"/>
                <w:b/>
                <w:sz w:val="24"/>
              </w:rPr>
            </w:pPr>
          </w:p>
          <w:p>
            <w:pPr>
              <w:pStyle w:val="12"/>
              <w:keepNext w:val="0"/>
              <w:keepLines w:val="0"/>
              <w:pageBreakBefore w:val="0"/>
              <w:kinsoku/>
              <w:wordWrap/>
              <w:overflowPunct/>
              <w:topLinePunct w:val="0"/>
              <w:bidi w:val="0"/>
              <w:spacing w:before="161" w:line="360" w:lineRule="auto"/>
              <w:ind w:left="7"/>
              <w:jc w:val="center"/>
              <w:textAlignment w:val="auto"/>
              <w:rPr>
                <w:rFonts w:ascii="仿宋" w:hAnsi="仿宋" w:eastAsia="仿宋" w:cs="仿宋"/>
                <w:b/>
                <w:sz w:val="24"/>
              </w:rPr>
            </w:pPr>
            <w:r>
              <w:rPr>
                <w:rFonts w:hint="eastAsia" w:ascii="仿宋" w:hAnsi="仿宋" w:eastAsia="仿宋" w:cs="仿宋"/>
                <w:b/>
                <w:w w:val="99"/>
                <w:sz w:val="24"/>
              </w:rPr>
              <w:t>1</w:t>
            </w:r>
          </w:p>
        </w:tc>
        <w:tc>
          <w:tcPr>
            <w:tcW w:w="1273" w:type="dxa"/>
          </w:tcPr>
          <w:p>
            <w:pPr>
              <w:pStyle w:val="12"/>
              <w:keepNext w:val="0"/>
              <w:keepLines w:val="0"/>
              <w:pageBreakBefore w:val="0"/>
              <w:kinsoku/>
              <w:wordWrap/>
              <w:overflowPunct/>
              <w:topLinePunct w:val="0"/>
              <w:bidi w:val="0"/>
              <w:spacing w:before="5" w:line="360" w:lineRule="auto"/>
              <w:jc w:val="center"/>
              <w:textAlignment w:val="auto"/>
              <w:rPr>
                <w:rFonts w:ascii="仿宋" w:hAnsi="仿宋" w:eastAsia="仿宋" w:cs="仿宋"/>
                <w:b/>
                <w:sz w:val="24"/>
              </w:rPr>
            </w:pPr>
          </w:p>
          <w:p>
            <w:pPr>
              <w:pStyle w:val="12"/>
              <w:keepNext w:val="0"/>
              <w:keepLines w:val="0"/>
              <w:pageBreakBefore w:val="0"/>
              <w:kinsoku/>
              <w:wordWrap/>
              <w:overflowPunct/>
              <w:topLinePunct w:val="0"/>
              <w:bidi w:val="0"/>
              <w:spacing w:line="360" w:lineRule="auto"/>
              <w:ind w:left="273" w:right="145" w:hanging="120"/>
              <w:jc w:val="left"/>
              <w:textAlignment w:val="auto"/>
              <w:rPr>
                <w:rFonts w:ascii="仿宋" w:hAnsi="仿宋" w:eastAsia="仿宋" w:cs="仿宋"/>
                <w:sz w:val="24"/>
              </w:rPr>
            </w:pPr>
            <w:r>
              <w:rPr>
                <w:rFonts w:hint="eastAsia" w:ascii="仿宋_GB2312" w:hAnsi="仿宋" w:eastAsia="仿宋_GB2312" w:cs="仿宋"/>
                <w:sz w:val="24"/>
                <w:szCs w:val="24"/>
              </w:rPr>
              <w:t>会计</w:t>
            </w:r>
            <w:r>
              <w:rPr>
                <w:rFonts w:hint="eastAsia" w:ascii="仿宋_GB2312" w:hAnsi="仿宋" w:eastAsia="仿宋_GB2312" w:cs="仿宋"/>
                <w:sz w:val="24"/>
                <w:szCs w:val="24"/>
                <w:lang w:val="en-US" w:eastAsia="zh-CN"/>
              </w:rPr>
              <w:t>事务</w:t>
            </w:r>
            <w:r>
              <w:rPr>
                <w:rFonts w:hint="eastAsia" w:ascii="仿宋_GB2312" w:hAnsi="仿宋" w:eastAsia="仿宋_GB2312" w:cs="仿宋"/>
                <w:sz w:val="24"/>
                <w:szCs w:val="24"/>
              </w:rPr>
              <w:t>730301</w:t>
            </w:r>
          </w:p>
        </w:tc>
        <w:tc>
          <w:tcPr>
            <w:tcW w:w="1274" w:type="dxa"/>
          </w:tcPr>
          <w:p>
            <w:pPr>
              <w:pStyle w:val="12"/>
              <w:keepNext w:val="0"/>
              <w:keepLines w:val="0"/>
              <w:pageBreakBefore w:val="0"/>
              <w:kinsoku/>
              <w:wordWrap/>
              <w:overflowPunct/>
              <w:topLinePunct w:val="0"/>
              <w:bidi w:val="0"/>
              <w:spacing w:line="360" w:lineRule="auto"/>
              <w:textAlignment w:val="auto"/>
              <w:rPr>
                <w:rFonts w:ascii="仿宋" w:hAnsi="仿宋" w:eastAsia="仿宋" w:cs="仿宋"/>
                <w:b/>
                <w:sz w:val="24"/>
              </w:rPr>
            </w:pPr>
          </w:p>
          <w:p>
            <w:pPr>
              <w:pStyle w:val="12"/>
              <w:keepNext w:val="0"/>
              <w:keepLines w:val="0"/>
              <w:pageBreakBefore w:val="0"/>
              <w:kinsoku/>
              <w:wordWrap/>
              <w:overflowPunct/>
              <w:topLinePunct w:val="0"/>
              <w:bidi w:val="0"/>
              <w:spacing w:before="161" w:line="360" w:lineRule="auto"/>
              <w:ind w:left="106"/>
              <w:textAlignment w:val="auto"/>
              <w:rPr>
                <w:rFonts w:ascii="仿宋" w:hAnsi="仿宋" w:eastAsia="仿宋" w:cs="仿宋"/>
                <w:sz w:val="24"/>
              </w:rPr>
            </w:pPr>
            <w:r>
              <w:rPr>
                <w:rFonts w:hint="eastAsia" w:ascii="仿宋" w:hAnsi="仿宋" w:eastAsia="仿宋" w:cs="仿宋"/>
                <w:spacing w:val="-3"/>
                <w:sz w:val="24"/>
              </w:rPr>
              <w:t>企业会计</w:t>
            </w:r>
          </w:p>
        </w:tc>
        <w:tc>
          <w:tcPr>
            <w:tcW w:w="1842" w:type="dxa"/>
          </w:tcPr>
          <w:p>
            <w:pPr>
              <w:pStyle w:val="12"/>
              <w:keepNext w:val="0"/>
              <w:keepLines w:val="0"/>
              <w:pageBreakBefore w:val="0"/>
              <w:kinsoku/>
              <w:wordWrap/>
              <w:overflowPunct/>
              <w:topLinePunct w:val="0"/>
              <w:bidi w:val="0"/>
              <w:spacing w:before="5" w:line="360" w:lineRule="auto"/>
              <w:textAlignment w:val="auto"/>
              <w:rPr>
                <w:rFonts w:ascii="仿宋" w:hAnsi="仿宋" w:eastAsia="仿宋" w:cs="仿宋"/>
                <w:b/>
                <w:sz w:val="24"/>
              </w:rPr>
            </w:pPr>
          </w:p>
          <w:p>
            <w:pPr>
              <w:pStyle w:val="12"/>
              <w:keepNext w:val="0"/>
              <w:keepLines w:val="0"/>
              <w:pageBreakBefore w:val="0"/>
              <w:kinsoku/>
              <w:wordWrap/>
              <w:overflowPunct/>
              <w:topLinePunct w:val="0"/>
              <w:bidi w:val="0"/>
              <w:spacing w:line="360" w:lineRule="auto"/>
              <w:ind w:left="200" w:right="95" w:hanging="94"/>
              <w:textAlignment w:val="auto"/>
              <w:rPr>
                <w:rFonts w:ascii="仿宋" w:hAnsi="仿宋" w:eastAsia="仿宋" w:cs="仿宋"/>
                <w:sz w:val="24"/>
              </w:rPr>
            </w:pPr>
            <w:r>
              <w:rPr>
                <w:rFonts w:hint="eastAsia" w:ascii="仿宋" w:hAnsi="仿宋" w:eastAsia="仿宋" w:cs="仿宋"/>
                <w:spacing w:val="-11"/>
                <w:sz w:val="24"/>
              </w:rPr>
              <w:t>出纳员、会计核</w:t>
            </w:r>
            <w:r>
              <w:rPr>
                <w:rFonts w:hint="eastAsia" w:ascii="仿宋" w:hAnsi="仿宋" w:eastAsia="仿宋" w:cs="仿宋"/>
                <w:spacing w:val="-2"/>
                <w:sz w:val="24"/>
              </w:rPr>
              <w:t>算、会计主管</w:t>
            </w:r>
          </w:p>
        </w:tc>
        <w:tc>
          <w:tcPr>
            <w:tcW w:w="992" w:type="dxa"/>
            <w:vAlign w:val="center"/>
          </w:tcPr>
          <w:p>
            <w:pPr>
              <w:pStyle w:val="12"/>
              <w:keepNext w:val="0"/>
              <w:keepLines w:val="0"/>
              <w:pageBreakBefore w:val="0"/>
              <w:kinsoku/>
              <w:wordWrap/>
              <w:overflowPunct/>
              <w:topLinePunct w:val="0"/>
              <w:bidi w:val="0"/>
              <w:spacing w:before="3" w:line="360" w:lineRule="auto"/>
              <w:ind w:left="134" w:right="125"/>
              <w:jc w:val="center"/>
              <w:textAlignment w:val="auto"/>
              <w:rPr>
                <w:rFonts w:ascii="仿宋" w:hAnsi="仿宋" w:eastAsia="仿宋" w:cs="仿宋"/>
                <w:sz w:val="24"/>
              </w:rPr>
            </w:pPr>
            <w:r>
              <w:rPr>
                <w:rFonts w:hint="eastAsia" w:ascii="仿宋" w:hAnsi="仿宋" w:eastAsia="仿宋" w:cs="仿宋"/>
                <w:spacing w:val="-4"/>
                <w:sz w:val="24"/>
              </w:rPr>
              <w:t>会计专业技术资</w:t>
            </w:r>
            <w:r>
              <w:rPr>
                <w:rFonts w:hint="eastAsia" w:ascii="仿宋" w:hAnsi="仿宋" w:eastAsia="仿宋" w:cs="仿宋"/>
                <w:sz w:val="24"/>
              </w:rPr>
              <w:t>格</w:t>
            </w:r>
          </w:p>
        </w:tc>
        <w:tc>
          <w:tcPr>
            <w:tcW w:w="1701" w:type="dxa"/>
          </w:tcPr>
          <w:p>
            <w:pPr>
              <w:pStyle w:val="12"/>
              <w:keepNext w:val="0"/>
              <w:keepLines w:val="0"/>
              <w:pageBreakBefore w:val="0"/>
              <w:kinsoku/>
              <w:wordWrap/>
              <w:overflowPunct/>
              <w:topLinePunct w:val="0"/>
              <w:bidi w:val="0"/>
              <w:spacing w:line="360" w:lineRule="auto"/>
              <w:textAlignment w:val="auto"/>
              <w:rPr>
                <w:rFonts w:ascii="仿宋" w:hAnsi="仿宋" w:eastAsia="仿宋" w:cs="仿宋"/>
                <w:b/>
                <w:sz w:val="24"/>
              </w:rPr>
            </w:pPr>
          </w:p>
          <w:p>
            <w:pPr>
              <w:pStyle w:val="12"/>
              <w:keepNext w:val="0"/>
              <w:keepLines w:val="0"/>
              <w:pageBreakBefore w:val="0"/>
              <w:kinsoku/>
              <w:wordWrap/>
              <w:overflowPunct/>
              <w:topLinePunct w:val="0"/>
              <w:bidi w:val="0"/>
              <w:spacing w:before="161" w:line="360" w:lineRule="auto"/>
              <w:ind w:left="114" w:right="107"/>
              <w:jc w:val="center"/>
              <w:textAlignment w:val="auto"/>
              <w:rPr>
                <w:rFonts w:ascii="仿宋" w:hAnsi="仿宋" w:eastAsia="仿宋" w:cs="仿宋"/>
                <w:sz w:val="24"/>
              </w:rPr>
            </w:pPr>
            <w:r>
              <w:rPr>
                <w:rFonts w:hint="eastAsia" w:ascii="仿宋" w:hAnsi="仿宋" w:eastAsia="仿宋" w:cs="仿宋"/>
                <w:spacing w:val="-2"/>
                <w:sz w:val="24"/>
              </w:rPr>
              <w:t>会计职业标准</w:t>
            </w:r>
          </w:p>
        </w:tc>
        <w:tc>
          <w:tcPr>
            <w:tcW w:w="1941" w:type="dxa"/>
          </w:tcPr>
          <w:p>
            <w:pPr>
              <w:pStyle w:val="12"/>
              <w:keepNext w:val="0"/>
              <w:keepLines w:val="0"/>
              <w:pageBreakBefore w:val="0"/>
              <w:kinsoku/>
              <w:wordWrap/>
              <w:overflowPunct/>
              <w:topLinePunct w:val="0"/>
              <w:bidi w:val="0"/>
              <w:spacing w:before="157" w:line="360" w:lineRule="auto"/>
              <w:ind w:left="129" w:right="119"/>
              <w:jc w:val="center"/>
              <w:textAlignment w:val="auto"/>
              <w:rPr>
                <w:rFonts w:ascii="仿宋" w:hAnsi="仿宋" w:eastAsia="仿宋" w:cs="仿宋"/>
                <w:sz w:val="24"/>
              </w:rPr>
            </w:pPr>
            <w:r>
              <w:rPr>
                <w:rFonts w:hint="eastAsia" w:ascii="仿宋" w:hAnsi="仿宋" w:eastAsia="仿宋" w:cs="仿宋"/>
                <w:spacing w:val="-2"/>
                <w:sz w:val="24"/>
              </w:rPr>
              <w:t>助理会计师资格证、中级会计师</w:t>
            </w:r>
            <w:r>
              <w:rPr>
                <w:rFonts w:hint="eastAsia" w:ascii="仿宋" w:hAnsi="仿宋" w:eastAsia="仿宋" w:cs="仿宋"/>
                <w:spacing w:val="-4"/>
                <w:sz w:val="24"/>
              </w:rPr>
              <w:t>资格证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4" w:hRule="atLeast"/>
        </w:trPr>
        <w:tc>
          <w:tcPr>
            <w:tcW w:w="521" w:type="dxa"/>
          </w:tcPr>
          <w:p>
            <w:pPr>
              <w:pStyle w:val="12"/>
              <w:keepNext w:val="0"/>
              <w:keepLines w:val="0"/>
              <w:pageBreakBefore w:val="0"/>
              <w:kinsoku/>
              <w:wordWrap/>
              <w:overflowPunct/>
              <w:topLinePunct w:val="0"/>
              <w:bidi w:val="0"/>
              <w:spacing w:line="360" w:lineRule="auto"/>
              <w:textAlignment w:val="auto"/>
              <w:rPr>
                <w:rFonts w:ascii="仿宋" w:hAnsi="仿宋" w:eastAsia="仿宋" w:cs="仿宋"/>
                <w:b/>
                <w:sz w:val="24"/>
              </w:rPr>
            </w:pPr>
          </w:p>
          <w:p>
            <w:pPr>
              <w:pStyle w:val="12"/>
              <w:keepNext w:val="0"/>
              <w:keepLines w:val="0"/>
              <w:pageBreakBefore w:val="0"/>
              <w:kinsoku/>
              <w:wordWrap/>
              <w:overflowPunct/>
              <w:topLinePunct w:val="0"/>
              <w:bidi w:val="0"/>
              <w:spacing w:before="161" w:line="360" w:lineRule="auto"/>
              <w:ind w:left="7"/>
              <w:jc w:val="center"/>
              <w:textAlignment w:val="auto"/>
              <w:rPr>
                <w:rFonts w:ascii="仿宋" w:hAnsi="仿宋" w:eastAsia="仿宋" w:cs="仿宋"/>
                <w:b/>
                <w:sz w:val="24"/>
              </w:rPr>
            </w:pPr>
            <w:r>
              <w:rPr>
                <w:rFonts w:hint="eastAsia" w:ascii="仿宋" w:hAnsi="仿宋" w:eastAsia="仿宋" w:cs="仿宋"/>
                <w:b/>
                <w:w w:val="99"/>
                <w:sz w:val="24"/>
              </w:rPr>
              <w:t>2</w:t>
            </w:r>
          </w:p>
        </w:tc>
        <w:tc>
          <w:tcPr>
            <w:tcW w:w="1273" w:type="dxa"/>
          </w:tcPr>
          <w:p>
            <w:pPr>
              <w:pStyle w:val="12"/>
              <w:keepNext w:val="0"/>
              <w:keepLines w:val="0"/>
              <w:pageBreakBefore w:val="0"/>
              <w:kinsoku/>
              <w:wordWrap/>
              <w:overflowPunct/>
              <w:topLinePunct w:val="0"/>
              <w:bidi w:val="0"/>
              <w:spacing w:before="5" w:line="360" w:lineRule="auto"/>
              <w:jc w:val="center"/>
              <w:textAlignment w:val="auto"/>
              <w:rPr>
                <w:rFonts w:ascii="仿宋" w:hAnsi="仿宋" w:eastAsia="仿宋" w:cs="仿宋"/>
                <w:b/>
                <w:sz w:val="24"/>
              </w:rPr>
            </w:pPr>
          </w:p>
          <w:p>
            <w:pPr>
              <w:pStyle w:val="12"/>
              <w:keepNext w:val="0"/>
              <w:keepLines w:val="0"/>
              <w:pageBreakBefore w:val="0"/>
              <w:kinsoku/>
              <w:wordWrap/>
              <w:overflowPunct/>
              <w:topLinePunct w:val="0"/>
              <w:bidi w:val="0"/>
              <w:spacing w:line="360" w:lineRule="auto"/>
              <w:ind w:left="273" w:right="145" w:hanging="120"/>
              <w:jc w:val="left"/>
              <w:textAlignment w:val="auto"/>
              <w:rPr>
                <w:rFonts w:ascii="仿宋" w:hAnsi="仿宋" w:eastAsia="仿宋" w:cs="仿宋"/>
                <w:sz w:val="24"/>
              </w:rPr>
            </w:pPr>
            <w:r>
              <w:rPr>
                <w:rFonts w:hint="eastAsia" w:ascii="仿宋_GB2312" w:hAnsi="仿宋" w:eastAsia="仿宋_GB2312" w:cs="仿宋"/>
                <w:sz w:val="24"/>
                <w:szCs w:val="24"/>
              </w:rPr>
              <w:t>会计</w:t>
            </w:r>
            <w:r>
              <w:rPr>
                <w:rFonts w:hint="eastAsia" w:ascii="仿宋_GB2312" w:hAnsi="仿宋" w:eastAsia="仿宋_GB2312" w:cs="仿宋"/>
                <w:sz w:val="24"/>
                <w:szCs w:val="24"/>
                <w:lang w:val="en-US" w:eastAsia="zh-CN"/>
              </w:rPr>
              <w:t>事务</w:t>
            </w:r>
            <w:r>
              <w:rPr>
                <w:rFonts w:hint="eastAsia" w:ascii="仿宋" w:hAnsi="仿宋" w:eastAsia="仿宋" w:cs="仿宋"/>
                <w:spacing w:val="-4"/>
                <w:sz w:val="24"/>
              </w:rPr>
              <w:t xml:space="preserve"> </w:t>
            </w:r>
            <w:r>
              <w:rPr>
                <w:rFonts w:hint="eastAsia" w:ascii="仿宋_GB2312" w:hAnsi="仿宋" w:eastAsia="仿宋_GB2312" w:cs="仿宋"/>
                <w:sz w:val="24"/>
                <w:szCs w:val="24"/>
              </w:rPr>
              <w:t>730301</w:t>
            </w:r>
          </w:p>
        </w:tc>
        <w:tc>
          <w:tcPr>
            <w:tcW w:w="1274" w:type="dxa"/>
          </w:tcPr>
          <w:p>
            <w:pPr>
              <w:pStyle w:val="12"/>
              <w:keepNext w:val="0"/>
              <w:keepLines w:val="0"/>
              <w:pageBreakBefore w:val="0"/>
              <w:kinsoku/>
              <w:wordWrap/>
              <w:overflowPunct/>
              <w:topLinePunct w:val="0"/>
              <w:bidi w:val="0"/>
              <w:spacing w:line="360" w:lineRule="auto"/>
              <w:textAlignment w:val="auto"/>
              <w:rPr>
                <w:rFonts w:ascii="仿宋" w:hAnsi="仿宋" w:eastAsia="仿宋" w:cs="仿宋"/>
                <w:b/>
                <w:sz w:val="24"/>
              </w:rPr>
            </w:pPr>
          </w:p>
          <w:p>
            <w:pPr>
              <w:pStyle w:val="12"/>
              <w:keepNext w:val="0"/>
              <w:keepLines w:val="0"/>
              <w:pageBreakBefore w:val="0"/>
              <w:kinsoku/>
              <w:wordWrap/>
              <w:overflowPunct/>
              <w:topLinePunct w:val="0"/>
              <w:bidi w:val="0"/>
              <w:spacing w:before="161" w:line="360" w:lineRule="auto"/>
              <w:ind w:left="106"/>
              <w:textAlignment w:val="auto"/>
              <w:rPr>
                <w:rFonts w:ascii="仿宋" w:hAnsi="仿宋" w:eastAsia="仿宋" w:cs="仿宋"/>
                <w:sz w:val="24"/>
              </w:rPr>
            </w:pPr>
            <w:r>
              <w:rPr>
                <w:rFonts w:hint="eastAsia" w:ascii="仿宋" w:hAnsi="仿宋" w:eastAsia="仿宋" w:cs="仿宋"/>
                <w:spacing w:val="-3"/>
                <w:sz w:val="24"/>
              </w:rPr>
              <w:t>会计服务</w:t>
            </w:r>
          </w:p>
        </w:tc>
        <w:tc>
          <w:tcPr>
            <w:tcW w:w="1842" w:type="dxa"/>
          </w:tcPr>
          <w:p>
            <w:pPr>
              <w:pStyle w:val="12"/>
              <w:keepNext w:val="0"/>
              <w:keepLines w:val="0"/>
              <w:pageBreakBefore w:val="0"/>
              <w:kinsoku/>
              <w:wordWrap/>
              <w:overflowPunct/>
              <w:topLinePunct w:val="0"/>
              <w:bidi w:val="0"/>
              <w:spacing w:before="157" w:line="360" w:lineRule="auto"/>
              <w:ind w:left="107" w:right="42" w:hanging="53"/>
              <w:jc w:val="center"/>
              <w:textAlignment w:val="auto"/>
              <w:rPr>
                <w:rFonts w:ascii="仿宋" w:hAnsi="仿宋" w:eastAsia="仿宋" w:cs="仿宋"/>
                <w:sz w:val="24"/>
              </w:rPr>
            </w:pPr>
            <w:r>
              <w:rPr>
                <w:rFonts w:hint="eastAsia" w:ascii="仿宋" w:hAnsi="仿宋" w:eastAsia="仿宋" w:cs="仿宋"/>
                <w:spacing w:val="-11"/>
                <w:sz w:val="24"/>
              </w:rPr>
              <w:t>会计代理、</w:t>
            </w:r>
            <w:r>
              <w:rPr>
                <w:rFonts w:hint="eastAsia" w:ascii="仿宋" w:hAnsi="仿宋" w:eastAsia="仿宋" w:cs="仿宋"/>
                <w:spacing w:val="-2"/>
                <w:sz w:val="24"/>
              </w:rPr>
              <w:t>代理、统计员、</w:t>
            </w:r>
            <w:r>
              <w:rPr>
                <w:rFonts w:hint="eastAsia" w:ascii="仿宋" w:hAnsi="仿宋" w:eastAsia="仿宋" w:cs="仿宋"/>
                <w:spacing w:val="-4"/>
                <w:sz w:val="24"/>
              </w:rPr>
              <w:t>财经文员</w:t>
            </w:r>
          </w:p>
        </w:tc>
        <w:tc>
          <w:tcPr>
            <w:tcW w:w="992" w:type="dxa"/>
            <w:vAlign w:val="center"/>
          </w:tcPr>
          <w:p>
            <w:pPr>
              <w:pStyle w:val="12"/>
              <w:keepNext w:val="0"/>
              <w:keepLines w:val="0"/>
              <w:pageBreakBefore w:val="0"/>
              <w:kinsoku/>
              <w:wordWrap/>
              <w:overflowPunct/>
              <w:topLinePunct w:val="0"/>
              <w:bidi w:val="0"/>
              <w:spacing w:line="360" w:lineRule="auto"/>
              <w:ind w:left="134" w:right="125"/>
              <w:jc w:val="center"/>
              <w:textAlignment w:val="auto"/>
              <w:rPr>
                <w:rFonts w:ascii="仿宋" w:hAnsi="仿宋" w:eastAsia="仿宋" w:cs="仿宋"/>
                <w:sz w:val="24"/>
              </w:rPr>
            </w:pPr>
            <w:r>
              <w:rPr>
                <w:rFonts w:hint="eastAsia" w:ascii="仿宋" w:hAnsi="仿宋" w:eastAsia="仿宋" w:cs="仿宋"/>
                <w:spacing w:val="-4"/>
                <w:sz w:val="24"/>
              </w:rPr>
              <w:t>会计专业技术资</w:t>
            </w:r>
            <w:r>
              <w:rPr>
                <w:rFonts w:hint="eastAsia" w:ascii="仿宋" w:hAnsi="仿宋" w:eastAsia="仿宋" w:cs="仿宋"/>
                <w:sz w:val="24"/>
              </w:rPr>
              <w:t>格</w:t>
            </w:r>
          </w:p>
        </w:tc>
        <w:tc>
          <w:tcPr>
            <w:tcW w:w="1701" w:type="dxa"/>
          </w:tcPr>
          <w:p>
            <w:pPr>
              <w:pStyle w:val="12"/>
              <w:keepNext w:val="0"/>
              <w:keepLines w:val="0"/>
              <w:pageBreakBefore w:val="0"/>
              <w:kinsoku/>
              <w:wordWrap/>
              <w:overflowPunct/>
              <w:topLinePunct w:val="0"/>
              <w:bidi w:val="0"/>
              <w:spacing w:line="360" w:lineRule="auto"/>
              <w:textAlignment w:val="auto"/>
              <w:rPr>
                <w:rFonts w:ascii="仿宋" w:hAnsi="仿宋" w:eastAsia="仿宋" w:cs="仿宋"/>
                <w:b/>
                <w:sz w:val="24"/>
              </w:rPr>
            </w:pPr>
          </w:p>
          <w:p>
            <w:pPr>
              <w:pStyle w:val="12"/>
              <w:keepNext w:val="0"/>
              <w:keepLines w:val="0"/>
              <w:pageBreakBefore w:val="0"/>
              <w:kinsoku/>
              <w:wordWrap/>
              <w:overflowPunct/>
              <w:topLinePunct w:val="0"/>
              <w:bidi w:val="0"/>
              <w:spacing w:before="161" w:line="360" w:lineRule="auto"/>
              <w:ind w:left="114" w:right="107"/>
              <w:jc w:val="center"/>
              <w:textAlignment w:val="auto"/>
              <w:rPr>
                <w:rFonts w:ascii="仿宋" w:hAnsi="仿宋" w:eastAsia="仿宋" w:cs="仿宋"/>
                <w:sz w:val="24"/>
              </w:rPr>
            </w:pPr>
            <w:r>
              <w:rPr>
                <w:rFonts w:hint="eastAsia" w:ascii="仿宋" w:hAnsi="仿宋" w:eastAsia="仿宋" w:cs="仿宋"/>
                <w:spacing w:val="-2"/>
                <w:sz w:val="24"/>
              </w:rPr>
              <w:t>会计职业标准</w:t>
            </w:r>
          </w:p>
        </w:tc>
        <w:tc>
          <w:tcPr>
            <w:tcW w:w="1941" w:type="dxa"/>
            <w:vAlign w:val="center"/>
          </w:tcPr>
          <w:p>
            <w:pPr>
              <w:pStyle w:val="12"/>
              <w:keepNext w:val="0"/>
              <w:keepLines w:val="0"/>
              <w:pageBreakBefore w:val="0"/>
              <w:kinsoku/>
              <w:wordWrap/>
              <w:overflowPunct/>
              <w:topLinePunct w:val="0"/>
              <w:bidi w:val="0"/>
              <w:spacing w:line="360" w:lineRule="auto"/>
              <w:ind w:right="119"/>
              <w:jc w:val="center"/>
              <w:textAlignment w:val="auto"/>
              <w:rPr>
                <w:rFonts w:ascii="仿宋" w:hAnsi="仿宋" w:eastAsia="仿宋" w:cs="仿宋"/>
                <w:sz w:val="24"/>
              </w:rPr>
            </w:pPr>
            <w:r>
              <w:rPr>
                <w:rFonts w:hint="eastAsia" w:ascii="仿宋" w:hAnsi="仿宋" w:eastAsia="仿宋" w:cs="仿宋"/>
                <w:spacing w:val="-2"/>
                <w:sz w:val="24"/>
              </w:rPr>
              <w:t>助理会计师资格证、中级会计师 资格证</w:t>
            </w: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hint="eastAsia" w:ascii="黑体" w:hAnsi="黑体" w:eastAsia="黑体" w:cs="黑体"/>
          <w:sz w:val="28"/>
          <w:szCs w:val="28"/>
        </w:rPr>
      </w:pPr>
      <w:bookmarkStart w:id="5" w:name="_Toc12587"/>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ascii="黑体" w:hAnsi="黑体" w:eastAsia="黑体" w:cs="黑体"/>
          <w:sz w:val="28"/>
          <w:szCs w:val="28"/>
        </w:rPr>
      </w:pPr>
      <w:r>
        <w:rPr>
          <w:rFonts w:hint="eastAsia" w:ascii="黑体" w:hAnsi="黑体" w:eastAsia="黑体" w:cs="黑体"/>
          <w:sz w:val="28"/>
          <w:szCs w:val="28"/>
        </w:rPr>
        <w:t>六、人才规格</w:t>
      </w:r>
      <w:bookmarkEnd w:id="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 w:eastAsia="仿宋_GB2312" w:cs="仿宋"/>
          <w:sz w:val="24"/>
          <w:szCs w:val="24"/>
        </w:rPr>
      </w:pPr>
      <w:r>
        <w:rPr>
          <w:rFonts w:hint="eastAsia" w:ascii="仿宋_GB2312" w:hAnsi="仿宋" w:eastAsia="仿宋_GB2312" w:cs="仿宋"/>
          <w:sz w:val="24"/>
          <w:szCs w:val="24"/>
        </w:rPr>
        <w:t>本专业毕业生应具有以下职业素养（职业道德和文化素养）、专业知识和技能。</w:t>
      </w:r>
      <w:bookmarkStart w:id="6" w:name="_Toc2863"/>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rPr>
          <w:rFonts w:hint="eastAsia" w:ascii="仿宋" w:hAnsi="仿宋" w:eastAsia="仿宋" w:cs="仿宋"/>
          <w:b/>
          <w:sz w:val="24"/>
          <w:szCs w:val="24"/>
        </w:rPr>
      </w:pPr>
      <w:r>
        <w:rPr>
          <w:rFonts w:hint="eastAsia" w:ascii="仿宋" w:hAnsi="仿宋" w:eastAsia="仿宋" w:cs="仿宋"/>
          <w:b/>
          <w:sz w:val="24"/>
          <w:szCs w:val="24"/>
        </w:rPr>
        <w:t>（一）职业素养</w:t>
      </w:r>
      <w:bookmarkEnd w:id="6"/>
      <w:r>
        <w:rPr>
          <w:rFonts w:hint="eastAsia" w:ascii="仿宋" w:hAnsi="仿宋" w:eastAsia="仿宋" w:cs="仿宋"/>
          <w:b/>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1.热爱祖国，拥护党的基本路线，懂得习近平新时代中国特色社会主义思想的基本原理，具有爱国主义、集体主义精神和良好的思想品德。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2.有正确的世界观、人生观和价值观；有较高的道德修养，文明礼貌、遵纪守法、诚实守信。</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3.有高度的责任感，有严谨、认真、细致的工作作风。</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4.具有团队精神和合作意识，具有一定的协调工作的能力和组织管理能力。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5.遵守会计职业道德，敬业爱岗、熟悉法律、依法办事、客观公正、搞好服务、保守秘密；坚持诚信为本、操守为重、坚持准则、不做假账。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6.理解国家有关的法律、法规，具有社会活动需要的科学文化基本理论、基础知识和基本技能，具有中等职业教育所必备的文化知识、政治理论知识、社会科学知识等；并具备较高的语言水平和熟练的计算机操作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7.认知会计、财务、理财等基本理论知识；熟悉中小企业会计岗位所需的会计法规、会计准则、会计制度的基本知识。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8.掌握中小企业或小规模非营利组织会计工作所需的专业计算技能、统计基础知识、计算机技术及财会软件运用知识。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9.认知我国经济法律及金融、财政、税收等基础知识。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0"/>
        <w:rPr>
          <w:rFonts w:ascii="仿宋" w:hAnsi="仿宋" w:eastAsia="仿宋" w:cs="仿宋"/>
          <w:sz w:val="24"/>
          <w:szCs w:val="24"/>
        </w:rPr>
      </w:pPr>
      <w:bookmarkStart w:id="7" w:name="_Toc12261"/>
      <w:bookmarkStart w:id="8" w:name="_Toc15482"/>
      <w:r>
        <w:rPr>
          <w:rFonts w:hint="eastAsia" w:ascii="仿宋" w:hAnsi="仿宋" w:eastAsia="仿宋" w:cs="仿宋"/>
          <w:sz w:val="24"/>
          <w:szCs w:val="24"/>
        </w:rPr>
        <w:t>10.有健康的体魄，良好的心理素质，有吃苦耐劳、甘于奉献的精神；具有健康向上的生活态度。</w:t>
      </w:r>
      <w:bookmarkEnd w:id="7"/>
      <w:bookmarkEnd w:id="8"/>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rPr>
          <w:rFonts w:hint="eastAsia" w:ascii="仿宋" w:hAnsi="仿宋" w:eastAsia="仿宋" w:cs="仿宋"/>
          <w:b/>
          <w:sz w:val="24"/>
          <w:szCs w:val="24"/>
        </w:rPr>
      </w:pPr>
      <w:bookmarkStart w:id="9" w:name="_Toc10374"/>
      <w:r>
        <w:rPr>
          <w:rFonts w:hint="eastAsia" w:ascii="仿宋" w:hAnsi="仿宋" w:eastAsia="仿宋" w:cs="仿宋"/>
          <w:b/>
          <w:sz w:val="24"/>
          <w:szCs w:val="24"/>
        </w:rPr>
        <w:t>（二）职业能力</w:t>
      </w:r>
      <w:bookmarkEnd w:id="9"/>
      <w:r>
        <w:rPr>
          <w:rFonts w:hint="eastAsia" w:ascii="仿宋" w:hAnsi="仿宋" w:eastAsia="仿宋" w:cs="仿宋"/>
          <w:b/>
          <w:sz w:val="24"/>
          <w:szCs w:val="24"/>
        </w:rPr>
        <w:t xml:space="preserve"> </w:t>
      </w:r>
      <w:r>
        <w:rPr>
          <w:rFonts w:hint="eastAsia" w:ascii="仿宋" w:hAnsi="仿宋" w:eastAsia="仿宋" w:cs="仿宋"/>
          <w:b/>
          <w:sz w:val="24"/>
          <w:szCs w:val="24"/>
        </w:rPr>
        <w:tab/>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1．行业通用能力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（1）具备流畅的口头表达；撰写常见财经应用文和一般信函；财经情报资料检索；阅读理解财经制度文件等。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（2）会手工及机器点钞、真假币鉴别，会使用点钞机、验钞机、POS机；会使用具有会计数字的书写、珠算加减法的基本技能。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(3)能对原始凭证进行填制、审核，记账凭证的编制、审核，日记账的登记、审核，银行对账及银行存款余额调节表的填制。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(4)能正确使用保险柜，会计算机基本操作，熟练把握“现金收讫”、“现金付讫”和“营业专用印章”的使用和认证，现金支票及转账支票的领用、管理及签发，一式多联票据的书写，账簿的启用及结转会计凭证的装订。</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(5)能够对增值税专用发票的申购、识别。</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2.职业特定能力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（1）熟悉我国会计法规、会计准则、会计制度，并能熟练地对中小企业日常经济业务进行会计业务处理；能对中小企业日常经济业务准确的会计计量和确认。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(2)能把握国家、企业职工薪酬的政策和薪酬的构成内容及发放标准，能准确编制结转职工薪酬计算表，熟悉薪酬发放的业务程序。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根据销售客户档案建立客户财务信息档案，编制应收账款账龄分析报告，对客户的风险程度进行评估和判断；根据应收账款的明细账户余额，定期编制应收账款余额核对表，并将该表函寄客户或上门拜访进行核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(4)能按程序进行材料收发业务操作，填制材料收发凭证，登记材料总分类账和明细账。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(5)能建立固定资产明细账和卡片，会固定资产增加和减少的会计业务处理，会编制固定资产盘点损益表。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(6)能进行单位收入、费用、利润的确认和计量，会登记各类明细账。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(7)会对各类税收进行计算、纳税的网上申报。</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(8)能会运用小中企业资金管理的常用方法，会办理融资的手续和票据的贴现。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(9)能编制小中企业的会计报表；能正确解读和分析常用财务信息。</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(10)依据各项费用原始凭证进行会计处理,登记成本明细账,编制成本计算表。</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（11）能根据物资类别、型号、规格实行分库管理，严格执行物资的收发制度，库存物资做到账、卡、物、资金四相符，做好库存物资的保管保养工作，达到规定标准。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（12）具有会计不同岗位轮岗工作的综合能力。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（13）具有能适应会计相关联岗位的收银、仓库保管、物流管理、经济信息收集、财经文秘、统计、工商管理等岗位工作的综合能力。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（14）能适应中小企业单位财务管理及财务分析岗位能力。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（15）能适应企业单位内部审计岗位及会计师事务所、税务师事务所、会计咨询服务公司审计助理工作人员岗位工作的基本能力。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3.跨行业职业能力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(1)具有适应岗位变化的能力。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(2)具有企业管理及生产现场管理的基础能力。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(3)具有创新和创业的基础能力。</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textAlignment w:val="auto"/>
        <w:outlineLvl w:val="0"/>
        <w:rPr>
          <w:rFonts w:ascii="黑体" w:hAnsi="黑体" w:eastAsia="黑体" w:cs="黑体"/>
          <w:sz w:val="28"/>
          <w:szCs w:val="28"/>
        </w:rPr>
      </w:pPr>
      <w:bookmarkStart w:id="10" w:name="_Toc27342"/>
      <w:r>
        <w:rPr>
          <w:rFonts w:hint="eastAsia" w:ascii="黑体" w:hAnsi="黑体" w:eastAsia="黑体" w:cs="黑体"/>
          <w:sz w:val="28"/>
          <w:szCs w:val="28"/>
        </w:rPr>
        <w:t>七、课程结构</w:t>
      </w:r>
      <w:bookmarkEnd w:id="10"/>
    </w:p>
    <w:tbl>
      <w:tblPr>
        <w:tblStyle w:val="9"/>
        <w:tblpPr w:leftFromText="180" w:rightFromText="180" w:vertAnchor="text" w:horzAnchor="page" w:tblpX="5037" w:tblpY="2763"/>
        <w:tblOverlap w:val="never"/>
        <w:tblW w:w="54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41"/>
        <w:gridCol w:w="1900"/>
        <w:gridCol w:w="17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8" w:hRule="atLeast"/>
        </w:trPr>
        <w:tc>
          <w:tcPr>
            <w:tcW w:w="1841" w:type="dxa"/>
            <w:noWrap w:val="0"/>
            <w:vAlign w:val="center"/>
          </w:tcPr>
          <w:p>
            <w:pPr>
              <w:adjustRightInd w:val="0"/>
              <w:snapToGrid w:val="0"/>
              <w:jc w:val="center"/>
              <w:rPr>
                <w:rFonts w:hint="default" w:ascii="仿宋_GB2312" w:hAnsi="仿宋_GB2312" w:eastAsia="仿宋_GB2312" w:cs="仿宋_GB2312"/>
                <w:b/>
                <w:sz w:val="18"/>
                <w:szCs w:val="18"/>
                <w:lang w:val="en-US" w:eastAsia="zh-CN"/>
              </w:rPr>
            </w:pPr>
            <w:r>
              <w:rPr>
                <w:rFonts w:hint="eastAsia" w:ascii="仿宋_GB2312" w:hAnsi="仿宋_GB2312" w:eastAsia="仿宋_GB2312" w:cs="仿宋_GB2312"/>
                <w:b/>
                <w:sz w:val="18"/>
                <w:szCs w:val="18"/>
                <w:lang w:val="en-US" w:eastAsia="zh-CN"/>
              </w:rPr>
              <w:t>初级会计实务</w:t>
            </w:r>
          </w:p>
        </w:tc>
        <w:tc>
          <w:tcPr>
            <w:tcW w:w="1900" w:type="dxa"/>
            <w:noWrap w:val="0"/>
            <w:vAlign w:val="center"/>
          </w:tcPr>
          <w:p>
            <w:pPr>
              <w:adjustRightInd w:val="0"/>
              <w:snapToGrid w:val="0"/>
              <w:jc w:val="center"/>
              <w:rPr>
                <w:rFonts w:hint="default" w:ascii="仿宋_GB2312" w:hAnsi="仿宋_GB2312" w:eastAsia="仿宋_GB2312" w:cs="仿宋_GB2312"/>
                <w:b/>
                <w:szCs w:val="21"/>
                <w:lang w:val="en-US" w:eastAsia="zh-CN"/>
              </w:rPr>
            </w:pPr>
            <w:r>
              <w:rPr>
                <w:rFonts w:hint="eastAsia" w:ascii="仿宋_GB2312" w:hAnsi="仿宋_GB2312" w:eastAsia="仿宋_GB2312" w:cs="仿宋_GB2312"/>
                <w:b/>
                <w:color w:val="auto"/>
                <w:sz w:val="18"/>
                <w:szCs w:val="18"/>
                <w:lang w:val="en-US" w:eastAsia="zh-CN"/>
              </w:rPr>
              <w:t>经济法基础</w:t>
            </w:r>
          </w:p>
        </w:tc>
        <w:tc>
          <w:tcPr>
            <w:tcW w:w="1718" w:type="dxa"/>
            <w:noWrap w:val="0"/>
            <w:vAlign w:val="center"/>
          </w:tcPr>
          <w:p>
            <w:pPr>
              <w:jc w:val="center"/>
              <w:rPr>
                <w:rFonts w:hint="default" w:ascii="仿宋" w:hAnsi="仿宋" w:eastAsia="仿宋"/>
                <w:b/>
                <w:szCs w:val="21"/>
                <w:lang w:val="en-US" w:eastAsia="zh-CN"/>
              </w:rPr>
            </w:pPr>
            <w:r>
              <w:rPr>
                <w:rFonts w:hint="eastAsia" w:ascii="仿宋_GB2312" w:hAnsi="仿宋_GB2312" w:eastAsia="仿宋_GB2312" w:cs="仿宋_GB2312"/>
                <w:b/>
                <w:sz w:val="18"/>
                <w:szCs w:val="18"/>
                <w:lang w:val="en-US" w:eastAsia="zh-CN"/>
              </w:rPr>
              <w:t>企业财务会计</w:t>
            </w:r>
          </w:p>
        </w:tc>
      </w:tr>
    </w:tbl>
    <w:p>
      <w:pPr>
        <w:keepNext w:val="0"/>
        <w:keepLines w:val="0"/>
        <w:pageBreakBefore w:val="0"/>
        <w:kinsoku/>
        <w:wordWrap/>
        <w:overflowPunct/>
        <w:topLinePunct w:val="0"/>
        <w:bidi w:val="0"/>
        <w:spacing w:line="360" w:lineRule="auto"/>
        <w:ind w:right="-105" w:rightChars="-50"/>
        <w:textAlignment w:val="auto"/>
        <w:rPr>
          <w:rFonts w:ascii="仿宋_GB2312" w:hAnsi="仿宋_GB2312" w:eastAsia="仿宋_GB2312" w:cs="仿宋_GB2312"/>
          <w:sz w:val="32"/>
          <w:szCs w:val="32"/>
        </w:rPr>
      </w:pPr>
      <w:r>
        <w:rPr>
          <w:rFonts w:ascii="仿宋_GB2312" w:hAnsi="仿宋_GB2312" w:eastAsia="仿宋_GB2312" w:cs="仿宋_GB2312"/>
          <w:sz w:val="32"/>
          <w:szCs w:val="32"/>
        </w:rPr>
        <mc:AlternateContent>
          <mc:Choice Requires="wpg">
            <w:drawing>
              <wp:inline distT="0" distB="0" distL="114300" distR="114300">
                <wp:extent cx="5589905" cy="3953510"/>
                <wp:effectExtent l="0" t="0" r="10795" b="0"/>
                <wp:docPr id="7" name="Group 29"/>
                <wp:cNvGraphicFramePr/>
                <a:graphic xmlns:a="http://schemas.openxmlformats.org/drawingml/2006/main">
                  <a:graphicData uri="http://schemas.microsoft.com/office/word/2010/wordprocessingGroup">
                    <wpg:wgp>
                      <wpg:cNvGrpSpPr>
                        <a:grpSpLocks noRot="1"/>
                      </wpg:cNvGrpSpPr>
                      <wpg:grpSpPr>
                        <a:xfrm>
                          <a:off x="0" y="0"/>
                          <a:ext cx="5589905" cy="3953588"/>
                          <a:chOff x="12" y="0"/>
                          <a:chExt cx="8691" cy="7986"/>
                        </a:xfrm>
                      </wpg:grpSpPr>
                      <wps:wsp>
                        <wps:cNvPr id="242" name="Picture 30"/>
                        <wps:cNvSpPr>
                          <a:spLocks noChangeAspect="1" noTextEdit="1"/>
                        </wps:cNvSpPr>
                        <wps:spPr>
                          <a:xfrm>
                            <a:off x="12" y="0"/>
                            <a:ext cx="8647" cy="7986"/>
                          </a:xfrm>
                          <a:prstGeom prst="rect">
                            <a:avLst/>
                          </a:prstGeom>
                          <a:noFill/>
                          <a:ln>
                            <a:noFill/>
                          </a:ln>
                        </wps:spPr>
                        <wps:bodyPr wrap="square" upright="1"/>
                      </wps:wsp>
                      <wps:wsp>
                        <wps:cNvPr id="243" name="AutoShape 31"/>
                        <wps:cNvSpPr/>
                        <wps:spPr>
                          <a:xfrm>
                            <a:off x="180" y="6240"/>
                            <a:ext cx="1889" cy="628"/>
                          </a:xfrm>
                          <a:prstGeom prst="flowChartProcess">
                            <a:avLst/>
                          </a:prstGeom>
                          <a:solidFill>
                            <a:srgbClr val="FFFFFF"/>
                          </a:solidFill>
                          <a:ln w="25400" cap="flat" cmpd="thickThin">
                            <a:solidFill>
                              <a:srgbClr val="000000"/>
                            </a:solidFill>
                            <a:prstDash val="solid"/>
                            <a:miter/>
                            <a:headEnd type="none" w="med" len="med"/>
                            <a:tailEnd type="none" w="med" len="med"/>
                          </a:ln>
                        </wps:spPr>
                        <wps:txbx>
                          <w:txbxContent>
                            <w:p>
                              <w:pPr>
                                <w:spacing w:before="93" w:beforeLines="30"/>
                                <w:jc w:val="center"/>
                                <w:rPr>
                                  <w:rFonts w:ascii="仿宋" w:hAnsi="仿宋" w:eastAsia="仿宋"/>
                                  <w:b/>
                                  <w:sz w:val="24"/>
                                </w:rPr>
                              </w:pPr>
                              <w:r>
                                <w:rPr>
                                  <w:rFonts w:hint="eastAsia" w:ascii="仿宋" w:hAnsi="仿宋" w:eastAsia="仿宋"/>
                                  <w:b/>
                                  <w:sz w:val="24"/>
                                </w:rPr>
                                <w:t>公共基础课</w:t>
                              </w:r>
                            </w:p>
                          </w:txbxContent>
                        </wps:txbx>
                        <wps:bodyPr wrap="square" lIns="18000" tIns="10800" rIns="18000" bIns="10800" upright="1"/>
                      </wps:wsp>
                      <wps:wsp>
                        <wps:cNvPr id="244" name="AutoShape 32"/>
                        <wps:cNvSpPr/>
                        <wps:spPr>
                          <a:xfrm>
                            <a:off x="2880" y="6068"/>
                            <a:ext cx="5823" cy="85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tbl>
                              <w:tblPr>
                                <w:tblStyle w:val="9"/>
                                <w:tblW w:w="5877" w:type="dxa"/>
                                <w:tblInd w:w="0" w:type="dxa"/>
                                <w:tblBorders>
                                  <w:top w:val="none" w:color="auto" w:sz="0" w:space="0"/>
                                  <w:left w:val="none" w:color="auto" w:sz="0" w:space="0"/>
                                  <w:bottom w:val="none" w:color="auto" w:sz="0"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989"/>
                                <w:gridCol w:w="426"/>
                                <w:gridCol w:w="502"/>
                                <w:gridCol w:w="466"/>
                                <w:gridCol w:w="1830"/>
                                <w:gridCol w:w="1664"/>
                              </w:tblGrid>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989" w:type="dxa"/>
                                    <w:noWrap w:val="0"/>
                                    <w:vAlign w:val="center"/>
                                  </w:tcPr>
                                  <w:p>
                                    <w:pPr>
                                      <w:jc w:val="center"/>
                                      <w:rPr>
                                        <w:rFonts w:hint="eastAsia" w:ascii="仿宋_GB2312" w:hAnsi="仿宋_GB2312" w:eastAsia="仿宋_GB2312" w:cs="仿宋_GB2312"/>
                                        <w:b/>
                                        <w:sz w:val="18"/>
                                        <w:szCs w:val="18"/>
                                        <w:lang w:val="en-US" w:eastAsia="zh-CN"/>
                                      </w:rPr>
                                    </w:pPr>
                                    <w:r>
                                      <w:rPr>
                                        <w:rFonts w:hint="eastAsia" w:ascii="仿宋_GB2312" w:hAnsi="仿宋_GB2312" w:eastAsia="仿宋_GB2312" w:cs="仿宋_GB2312"/>
                                        <w:b/>
                                        <w:sz w:val="18"/>
                                        <w:szCs w:val="18"/>
                                        <w:lang w:val="en-US" w:eastAsia="zh-CN"/>
                                      </w:rPr>
                                      <w:t>思政课</w:t>
                                    </w:r>
                                  </w:p>
                                </w:tc>
                                <w:tc>
                                  <w:tcPr>
                                    <w:tcW w:w="426"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语文</w:t>
                                    </w:r>
                                  </w:p>
                                </w:tc>
                                <w:tc>
                                  <w:tcPr>
                                    <w:tcW w:w="502"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数学</w:t>
                                    </w:r>
                                  </w:p>
                                </w:tc>
                                <w:tc>
                                  <w:tcPr>
                                    <w:tcW w:w="466"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英</w:t>
                                    </w:r>
                                  </w:p>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语</w:t>
                                    </w:r>
                                  </w:p>
                                </w:tc>
                                <w:tc>
                                  <w:tcPr>
                                    <w:tcW w:w="1830" w:type="dxa"/>
                                    <w:noWrap w:val="0"/>
                                    <w:vAlign w:val="center"/>
                                  </w:tcPr>
                                  <w:p>
                                    <w:pPr>
                                      <w:adjustRightInd w:val="0"/>
                                      <w:snapToGrid w:val="0"/>
                                      <w:jc w:val="center"/>
                                      <w:rPr>
                                        <w:rFonts w:hint="eastAsia" w:ascii="仿宋_GB2312" w:hAnsi="仿宋_GB2312" w:eastAsia="仿宋_GB2312" w:cs="仿宋_GB2312"/>
                                        <w:b/>
                                        <w:sz w:val="18"/>
                                        <w:szCs w:val="18"/>
                                        <w:lang w:val="en-US" w:eastAsia="zh-CN"/>
                                      </w:rPr>
                                    </w:pPr>
                                    <w:r>
                                      <w:rPr>
                                        <w:rFonts w:hint="eastAsia" w:ascii="仿宋_GB2312" w:hAnsi="仿宋_GB2312" w:eastAsia="仿宋_GB2312" w:cs="仿宋_GB2312"/>
                                        <w:b/>
                                        <w:sz w:val="18"/>
                                        <w:szCs w:val="18"/>
                                        <w:lang w:val="en-US" w:eastAsia="zh-CN"/>
                                      </w:rPr>
                                      <w:t>信息技术</w:t>
                                    </w:r>
                                  </w:p>
                                </w:tc>
                                <w:tc>
                                  <w:tcPr>
                                    <w:tcW w:w="1664"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体育与健康</w:t>
                                    </w:r>
                                  </w:p>
                                </w:tc>
                              </w:tr>
                            </w:tbl>
                            <w:p>
                              <w:pPr>
                                <w:rPr>
                                  <w:sz w:val="24"/>
                                </w:rPr>
                              </w:pPr>
                            </w:p>
                          </w:txbxContent>
                        </wps:txbx>
                        <wps:bodyPr wrap="square" lIns="18000" tIns="10800" rIns="18000" bIns="10800" upright="1"/>
                      </wps:wsp>
                      <wps:wsp>
                        <wps:cNvPr id="245" name="AutoShape 33"/>
                        <wps:cNvSpPr/>
                        <wps:spPr>
                          <a:xfrm>
                            <a:off x="949" y="3901"/>
                            <a:ext cx="2020" cy="629"/>
                          </a:xfrm>
                          <a:prstGeom prst="flowChartProcess">
                            <a:avLst/>
                          </a:prstGeom>
                          <a:solidFill>
                            <a:srgbClr val="FFFFFF"/>
                          </a:solidFill>
                          <a:ln w="25400" cap="flat" cmpd="thickThin">
                            <a:solidFill>
                              <a:srgbClr val="000000"/>
                            </a:solidFill>
                            <a:prstDash val="solid"/>
                            <a:miter/>
                            <a:headEnd type="none" w="med" len="med"/>
                            <a:tailEnd type="none" w="med" len="med"/>
                          </a:ln>
                        </wps:spPr>
                        <wps:txbx>
                          <w:txbxContent>
                            <w:p>
                              <w:pPr>
                                <w:jc w:val="center"/>
                                <w:rPr>
                                  <w:rFonts w:ascii="仿宋" w:hAnsi="仿宋" w:eastAsia="仿宋"/>
                                  <w:b/>
                                  <w:szCs w:val="21"/>
                                </w:rPr>
                              </w:pPr>
                              <w:r>
                                <w:rPr>
                                  <w:rFonts w:hint="eastAsia" w:ascii="仿宋" w:hAnsi="仿宋" w:eastAsia="仿宋"/>
                                  <w:b/>
                                  <w:szCs w:val="21"/>
                                </w:rPr>
                                <w:t>专业</w:t>
                              </w:r>
                              <w:r>
                                <w:rPr>
                                  <w:rFonts w:hint="eastAsia" w:ascii="仿宋" w:hAnsi="仿宋" w:eastAsia="仿宋"/>
                                  <w:b/>
                                  <w:szCs w:val="21"/>
                                  <w:lang w:val="en-US" w:eastAsia="zh-CN"/>
                                </w:rPr>
                                <w:t>核心</w:t>
                              </w:r>
                              <w:r>
                                <w:rPr>
                                  <w:rFonts w:hint="eastAsia" w:ascii="仿宋" w:hAnsi="仿宋" w:eastAsia="仿宋"/>
                                  <w:b/>
                                  <w:szCs w:val="21"/>
                                </w:rPr>
                                <w:t>课</w:t>
                              </w:r>
                            </w:p>
                          </w:txbxContent>
                        </wps:txbx>
                        <wps:bodyPr wrap="square" upright="1"/>
                      </wps:wsp>
                      <wps:wsp>
                        <wps:cNvPr id="246" name="AutoShape 34"/>
                        <wps:cNvSpPr/>
                        <wps:spPr>
                          <a:xfrm>
                            <a:off x="3090" y="3508"/>
                            <a:ext cx="5384" cy="1207"/>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jc w:val="center"/>
                                <w:rPr>
                                  <w:rFonts w:hint="eastAsia" w:ascii="仿宋_GB2312" w:hAnsi="仿宋_GB2312" w:eastAsia="仿宋_GB2312" w:cs="仿宋_GB2312"/>
                                  <w:b/>
                                  <w:sz w:val="18"/>
                                  <w:szCs w:val="18"/>
                                  <w:lang w:val="en-US" w:eastAsia="zh-CN"/>
                                </w:rPr>
                              </w:pPr>
                            </w:p>
                            <w:p>
                              <w:pPr>
                                <w:rPr>
                                  <w:sz w:val="24"/>
                                </w:rPr>
                              </w:pPr>
                            </w:p>
                          </w:txbxContent>
                        </wps:txbx>
                        <wps:bodyPr wrap="square" lIns="18000" tIns="10800" rIns="18000" bIns="10800" upright="1"/>
                      </wps:wsp>
                      <wps:wsp>
                        <wps:cNvPr id="247" name="AutoShape 35"/>
                        <wps:cNvSpPr/>
                        <wps:spPr>
                          <a:xfrm>
                            <a:off x="900" y="1248"/>
                            <a:ext cx="1980" cy="856"/>
                          </a:xfrm>
                          <a:prstGeom prst="flowChartProcess">
                            <a:avLst/>
                          </a:prstGeom>
                          <a:solidFill>
                            <a:srgbClr val="FFFFFF"/>
                          </a:solidFill>
                          <a:ln w="25400" cap="flat" cmpd="thickThin">
                            <a:solidFill>
                              <a:srgbClr val="000000"/>
                            </a:solidFill>
                            <a:prstDash val="solid"/>
                            <a:miter/>
                            <a:headEnd type="none" w="med" len="med"/>
                            <a:tailEnd type="none" w="med" len="med"/>
                          </a:ln>
                        </wps:spPr>
                        <wps:txbx>
                          <w:txbxContent>
                            <w:p>
                              <w:pPr>
                                <w:spacing w:before="93" w:beforeLines="30"/>
                                <w:jc w:val="center"/>
                                <w:rPr>
                                  <w:rFonts w:hint="default" w:ascii="仿宋" w:hAnsi="仿宋" w:eastAsia="仿宋"/>
                                  <w:b/>
                                  <w:w w:val="90"/>
                                  <w:szCs w:val="21"/>
                                  <w:lang w:val="en-US"/>
                                </w:rPr>
                              </w:pPr>
                              <w:r>
                                <w:rPr>
                                  <w:rFonts w:hint="eastAsia" w:ascii="仿宋" w:hAnsi="仿宋" w:eastAsia="仿宋"/>
                                  <w:b/>
                                  <w:w w:val="90"/>
                                  <w:szCs w:val="21"/>
                                </w:rPr>
                                <w:t>专业</w:t>
                              </w:r>
                              <w:r>
                                <w:rPr>
                                  <w:rFonts w:hint="eastAsia" w:ascii="仿宋" w:hAnsi="仿宋" w:eastAsia="仿宋"/>
                                  <w:b/>
                                  <w:w w:val="90"/>
                                  <w:szCs w:val="21"/>
                                  <w:lang w:val="en-US" w:eastAsia="zh-CN"/>
                                </w:rPr>
                                <w:t>基础课</w:t>
                              </w:r>
                            </w:p>
                          </w:txbxContent>
                        </wps:txbx>
                        <wps:bodyPr wrap="square" upright="1"/>
                      </wps:wsp>
                      <wps:wsp>
                        <wps:cNvPr id="248" name="AutoShape 36"/>
                        <wps:cNvSpPr/>
                        <wps:spPr>
                          <a:xfrm>
                            <a:off x="3060" y="530"/>
                            <a:ext cx="1770" cy="158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pStyle w:val="2"/>
                                <w:rPr>
                                  <w:rFonts w:hint="eastAsia" w:ascii="仿宋" w:hAnsi="仿宋" w:eastAsia="仿宋"/>
                                  <w:b/>
                                  <w:spacing w:val="-20"/>
                                  <w:w w:val="90"/>
                                  <w:szCs w:val="21"/>
                                  <w:lang w:val="en-US" w:eastAsia="zh-CN"/>
                                </w:rPr>
                              </w:pPr>
                              <w:r>
                                <w:rPr>
                                  <w:rFonts w:hint="eastAsia" w:ascii="仿宋" w:hAnsi="仿宋" w:eastAsia="仿宋"/>
                                  <w:b/>
                                  <w:spacing w:val="-20"/>
                                  <w:w w:val="90"/>
                                  <w:szCs w:val="21"/>
                                  <w:lang w:val="en-US" w:eastAsia="zh-CN"/>
                                </w:rPr>
                                <w:t>基础会计</w:t>
                              </w:r>
                            </w:p>
                            <w:p>
                              <w:pPr>
                                <w:pStyle w:val="2"/>
                                <w:rPr>
                                  <w:rFonts w:hint="eastAsia" w:ascii="仿宋" w:hAnsi="仿宋" w:eastAsia="仿宋"/>
                                  <w:b/>
                                  <w:spacing w:val="-20"/>
                                  <w:w w:val="90"/>
                                  <w:szCs w:val="21"/>
                                  <w:lang w:val="en-US" w:eastAsia="zh-CN"/>
                                </w:rPr>
                              </w:pPr>
                            </w:p>
                            <w:p>
                              <w:pPr>
                                <w:jc w:val="center"/>
                                <w:rPr>
                                  <w:rFonts w:hint="default" w:ascii="仿宋_GB2312" w:hAnsi="仿宋_GB2312" w:eastAsia="仿宋_GB2312" w:cs="仿宋_GB2312"/>
                                  <w:lang w:val="en-US" w:eastAsia="zh-CN"/>
                                </w:rPr>
                              </w:pPr>
                              <w:r>
                                <w:rPr>
                                  <w:rFonts w:hint="eastAsia" w:ascii="仿宋_GB2312" w:hAnsi="仿宋_GB2312" w:eastAsia="仿宋_GB2312" w:cs="仿宋_GB2312"/>
                                  <w:b/>
                                  <w:szCs w:val="21"/>
                                  <w:lang w:val="en-US" w:eastAsia="zh-CN"/>
                                </w:rPr>
                                <w:t>税收基础</w:t>
                              </w:r>
                            </w:p>
                          </w:txbxContent>
                        </wps:txbx>
                        <wps:bodyPr wrap="square" upright="1"/>
                      </wps:wsp>
                      <wps:wsp>
                        <wps:cNvPr id="249" name="AutoShape 37"/>
                        <wps:cNvSpPr/>
                        <wps:spPr>
                          <a:xfrm>
                            <a:off x="5040" y="502"/>
                            <a:ext cx="1770" cy="166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default" w:ascii="仿宋" w:hAnsi="仿宋" w:eastAsia="仿宋"/>
                                  <w:b/>
                                  <w:spacing w:val="-20"/>
                                  <w:w w:val="90"/>
                                  <w:szCs w:val="21"/>
                                  <w:lang w:val="en-US" w:eastAsia="zh-CN"/>
                                </w:rPr>
                              </w:pPr>
                              <w:r>
                                <w:rPr>
                                  <w:rFonts w:hint="eastAsia" w:ascii="仿宋" w:hAnsi="仿宋" w:eastAsia="仿宋"/>
                                  <w:b/>
                                  <w:spacing w:val="-20"/>
                                  <w:w w:val="90"/>
                                  <w:szCs w:val="21"/>
                                  <w:lang w:val="en-US" w:eastAsia="zh-CN"/>
                                </w:rPr>
                                <w:t>会计电算化</w:t>
                              </w:r>
                            </w:p>
                            <w:p>
                              <w:pPr>
                                <w:jc w:val="center"/>
                                <w:rPr>
                                  <w:rFonts w:hint="eastAsia" w:ascii="仿宋" w:hAnsi="仿宋" w:eastAsia="仿宋"/>
                                  <w:b/>
                                  <w:spacing w:val="-20"/>
                                  <w:w w:val="90"/>
                                  <w:szCs w:val="21"/>
                                  <w:lang w:val="en-US" w:eastAsia="zh-CN"/>
                                </w:rPr>
                              </w:pPr>
                            </w:p>
                            <w:p>
                              <w:pPr>
                                <w:jc w:val="center"/>
                                <w:rPr>
                                  <w:rFonts w:hint="eastAsia" w:ascii="仿宋" w:hAnsi="仿宋" w:eastAsia="仿宋"/>
                                  <w:b/>
                                  <w:bCs/>
                                  <w:spacing w:val="-20"/>
                                  <w:w w:val="90"/>
                                  <w:sz w:val="21"/>
                                  <w:szCs w:val="21"/>
                                  <w:lang w:val="en-US" w:eastAsia="zh-CN"/>
                                </w:rPr>
                              </w:pPr>
                              <w:r>
                                <w:rPr>
                                  <w:rFonts w:hint="eastAsia" w:ascii="仿宋" w:hAnsi="仿宋" w:eastAsia="仿宋" w:cs="仿宋"/>
                                  <w:b/>
                                  <w:bCs/>
                                  <w:spacing w:val="-2"/>
                                  <w:sz w:val="21"/>
                                  <w:szCs w:val="21"/>
                                  <w:lang w:val="en-US" w:eastAsia="zh-CN"/>
                                </w:rPr>
                                <w:t>会计手工</w:t>
                              </w:r>
                            </w:p>
                          </w:txbxContent>
                        </wps:txbx>
                        <wps:bodyPr wrap="square" upright="1"/>
                      </wps:wsp>
                      <wps:wsp>
                        <wps:cNvPr id="250" name="AutoShape 38"/>
                        <wps:cNvSpPr/>
                        <wps:spPr>
                          <a:xfrm>
                            <a:off x="7020" y="258"/>
                            <a:ext cx="613" cy="2313"/>
                          </a:xfrm>
                          <a:prstGeom prst="flowChartProcess">
                            <a:avLst/>
                          </a:prstGeom>
                          <a:noFill/>
                          <a:ln w="9525" cap="flat" cmpd="sng">
                            <a:solidFill>
                              <a:srgbClr val="000000"/>
                            </a:solidFill>
                            <a:prstDash val="solid"/>
                            <a:miter/>
                            <a:headEnd type="none" w="med" len="med"/>
                            <a:tailEnd type="none" w="med" len="med"/>
                          </a:ln>
                        </wps:spPr>
                        <wps:txbx>
                          <w:txbxContent>
                            <w:p>
                              <w:pPr>
                                <w:jc w:val="center"/>
                                <w:rPr>
                                  <w:rFonts w:hint="default"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会计电算化</w:t>
                              </w:r>
                            </w:p>
                          </w:txbxContent>
                        </wps:txbx>
                        <wps:bodyPr wrap="square" upright="1"/>
                      </wps:wsp>
                      <wps:wsp>
                        <wps:cNvPr id="252" name="AutoShape 40"/>
                        <wps:cNvCnPr/>
                        <wps:spPr>
                          <a:xfrm>
                            <a:off x="3330" y="5528"/>
                            <a:ext cx="4440" cy="1"/>
                          </a:xfrm>
                          <a:prstGeom prst="straightConnector1">
                            <a:avLst/>
                          </a:prstGeom>
                          <a:ln w="9525" cap="flat" cmpd="sng">
                            <a:solidFill>
                              <a:srgbClr val="000000"/>
                            </a:solidFill>
                            <a:prstDash val="solid"/>
                            <a:headEnd type="none" w="med" len="med"/>
                            <a:tailEnd type="none" w="med" len="med"/>
                          </a:ln>
                        </wps:spPr>
                        <wps:bodyPr/>
                      </wps:wsp>
                      <wps:wsp>
                        <wps:cNvPr id="253" name="AutoShape 41"/>
                        <wps:cNvCnPr/>
                        <wps:spPr>
                          <a:xfrm flipV="1">
                            <a:off x="3330" y="5546"/>
                            <a:ext cx="1" cy="525"/>
                          </a:xfrm>
                          <a:prstGeom prst="straightConnector1">
                            <a:avLst/>
                          </a:prstGeom>
                          <a:ln w="9525" cap="flat" cmpd="sng">
                            <a:solidFill>
                              <a:srgbClr val="000000"/>
                            </a:solidFill>
                            <a:prstDash val="solid"/>
                            <a:headEnd type="none" w="med" len="med"/>
                            <a:tailEnd type="none" w="med" len="med"/>
                          </a:ln>
                        </wps:spPr>
                        <wps:bodyPr/>
                      </wps:wsp>
                      <wps:wsp>
                        <wps:cNvPr id="254" name="AutoShape 42"/>
                        <wps:cNvCnPr/>
                        <wps:spPr>
                          <a:xfrm flipV="1">
                            <a:off x="7769" y="5528"/>
                            <a:ext cx="1" cy="525"/>
                          </a:xfrm>
                          <a:prstGeom prst="straightConnector1">
                            <a:avLst/>
                          </a:prstGeom>
                          <a:ln w="9525" cap="flat" cmpd="sng">
                            <a:solidFill>
                              <a:srgbClr val="000000"/>
                            </a:solidFill>
                            <a:prstDash val="solid"/>
                            <a:headEnd type="none" w="med" len="med"/>
                            <a:tailEnd type="none" w="med" len="med"/>
                          </a:ln>
                        </wps:spPr>
                        <wps:bodyPr/>
                      </wps:wsp>
                      <wps:wsp>
                        <wps:cNvPr id="255" name="AutoShape 43"/>
                        <wps:cNvCnPr/>
                        <wps:spPr>
                          <a:xfrm flipV="1">
                            <a:off x="5624" y="4850"/>
                            <a:ext cx="1" cy="696"/>
                          </a:xfrm>
                          <a:prstGeom prst="straightConnector1">
                            <a:avLst/>
                          </a:prstGeom>
                          <a:ln w="9525" cap="flat" cmpd="sng">
                            <a:solidFill>
                              <a:srgbClr val="000000"/>
                            </a:solidFill>
                            <a:prstDash val="solid"/>
                            <a:headEnd type="none" w="med" len="med"/>
                            <a:tailEnd type="triangle" w="med" len="med"/>
                          </a:ln>
                        </wps:spPr>
                        <wps:bodyPr/>
                      </wps:wsp>
                      <wps:wsp>
                        <wps:cNvPr id="256" name="AutoShape 44"/>
                        <wps:cNvCnPr/>
                        <wps:spPr>
                          <a:xfrm>
                            <a:off x="3569" y="5168"/>
                            <a:ext cx="4066" cy="1"/>
                          </a:xfrm>
                          <a:prstGeom prst="straightConnector1">
                            <a:avLst/>
                          </a:prstGeom>
                          <a:ln w="9525" cap="flat" cmpd="sng">
                            <a:solidFill>
                              <a:srgbClr val="000000"/>
                            </a:solidFill>
                            <a:prstDash val="solid"/>
                            <a:headEnd type="none" w="med" len="med"/>
                            <a:tailEnd type="none" w="med" len="med"/>
                          </a:ln>
                        </wps:spPr>
                        <wps:bodyPr/>
                      </wps:wsp>
                      <wps:wsp>
                        <wps:cNvPr id="257" name="AutoShape 45"/>
                        <wps:cNvCnPr/>
                        <wps:spPr>
                          <a:xfrm flipV="1">
                            <a:off x="3570" y="4715"/>
                            <a:ext cx="1" cy="453"/>
                          </a:xfrm>
                          <a:prstGeom prst="straightConnector1">
                            <a:avLst/>
                          </a:prstGeom>
                          <a:ln w="9525" cap="flat" cmpd="sng">
                            <a:solidFill>
                              <a:srgbClr val="000000"/>
                            </a:solidFill>
                            <a:prstDash val="solid"/>
                            <a:headEnd type="none" w="med" len="med"/>
                            <a:tailEnd type="triangle" w="med" len="med"/>
                          </a:ln>
                        </wps:spPr>
                        <wps:bodyPr/>
                      </wps:wsp>
                      <wps:wsp>
                        <wps:cNvPr id="258" name="AutoShape 46"/>
                        <wps:cNvCnPr/>
                        <wps:spPr>
                          <a:xfrm flipV="1">
                            <a:off x="7619" y="4704"/>
                            <a:ext cx="1" cy="453"/>
                          </a:xfrm>
                          <a:prstGeom prst="straightConnector1">
                            <a:avLst/>
                          </a:prstGeom>
                          <a:ln w="9525" cap="flat" cmpd="sng">
                            <a:solidFill>
                              <a:srgbClr val="000000"/>
                            </a:solidFill>
                            <a:prstDash val="solid"/>
                            <a:headEnd type="none" w="med" len="med"/>
                            <a:tailEnd type="triangle" w="med" len="med"/>
                          </a:ln>
                        </wps:spPr>
                        <wps:bodyPr/>
                      </wps:wsp>
                      <wps:wsp>
                        <wps:cNvPr id="265" name="AutoShape 53"/>
                        <wps:cNvSpPr/>
                        <wps:spPr>
                          <a:xfrm>
                            <a:off x="120" y="468"/>
                            <a:ext cx="585" cy="4992"/>
                          </a:xfrm>
                          <a:prstGeom prst="flowChartProcess">
                            <a:avLst/>
                          </a:prstGeom>
                          <a:solidFill>
                            <a:srgbClr val="FFFFFF"/>
                          </a:solidFill>
                          <a:ln w="25400" cap="flat" cmpd="thickThin">
                            <a:solidFill>
                              <a:srgbClr val="000000"/>
                            </a:solidFill>
                            <a:prstDash val="solid"/>
                            <a:miter/>
                            <a:headEnd type="none" w="med" len="med"/>
                            <a:tailEnd type="none" w="med" len="med"/>
                          </a:ln>
                        </wps:spPr>
                        <wps:txbx>
                          <w:txbxContent>
                            <w:p>
                              <w:pPr>
                                <w:rPr>
                                  <w:rFonts w:hint="eastAsia" w:ascii="仿宋_GB2312" w:hAnsi="仿宋_GB2312" w:eastAsia="仿宋_GB2312" w:cs="仿宋_GB2312"/>
                                  <w:b/>
                                  <w:sz w:val="24"/>
                                </w:rPr>
                              </w:pPr>
                            </w:p>
                            <w:p>
                              <w:pPr>
                                <w:rPr>
                                  <w:rFonts w:ascii="仿宋" w:hAnsi="仿宋" w:eastAsia="仿宋"/>
                                  <w:b/>
                                  <w:sz w:val="24"/>
                                </w:rPr>
                              </w:pPr>
                            </w:p>
                            <w:p>
                              <w:pPr>
                                <w:rPr>
                                  <w:rFonts w:ascii="仿宋" w:hAnsi="仿宋" w:eastAsia="仿宋"/>
                                  <w:b/>
                                  <w:sz w:val="24"/>
                                </w:rPr>
                              </w:pPr>
                            </w:p>
                            <w:p>
                              <w:pPr>
                                <w:rPr>
                                  <w:rFonts w:hint="eastAsia" w:ascii="仿宋_GB2312" w:hAnsi="仿宋_GB2312" w:eastAsia="仿宋_GB2312" w:cs="仿宋_GB2312"/>
                                  <w:b/>
                                  <w:sz w:val="24"/>
                                </w:rPr>
                              </w:pPr>
                              <w:r>
                                <w:rPr>
                                  <w:rFonts w:hint="eastAsia" w:ascii="仿宋_GB2312" w:hAnsi="仿宋_GB2312" w:eastAsia="仿宋_GB2312" w:cs="仿宋_GB2312"/>
                                  <w:b/>
                                  <w:sz w:val="24"/>
                                </w:rPr>
                                <w:t>专业</w:t>
                              </w:r>
                              <w:r>
                                <w:rPr>
                                  <w:rFonts w:hint="eastAsia" w:ascii="仿宋_GB2312" w:hAnsi="仿宋_GB2312" w:eastAsia="仿宋_GB2312" w:cs="仿宋_GB2312"/>
                                  <w:b/>
                                  <w:sz w:val="24"/>
                                  <w:lang w:val="en-US" w:eastAsia="zh-CN"/>
                                </w:rPr>
                                <w:t>技能</w:t>
                              </w:r>
                              <w:r>
                                <w:rPr>
                                  <w:rFonts w:hint="eastAsia" w:ascii="仿宋_GB2312" w:hAnsi="仿宋_GB2312" w:eastAsia="仿宋_GB2312" w:cs="仿宋_GB2312"/>
                                  <w:b/>
                                  <w:sz w:val="24"/>
                                </w:rPr>
                                <w:t>课</w:t>
                              </w:r>
                            </w:p>
                          </w:txbxContent>
                        </wps:txbx>
                        <wps:bodyPr wrap="square" upright="1"/>
                      </wps:wsp>
                      <wps:wsp>
                        <wps:cNvPr id="266" name="Line 54"/>
                        <wps:cNvCnPr/>
                        <wps:spPr>
                          <a:xfrm>
                            <a:off x="3060" y="1247"/>
                            <a:ext cx="1800" cy="1"/>
                          </a:xfrm>
                          <a:prstGeom prst="line">
                            <a:avLst/>
                          </a:prstGeom>
                          <a:ln w="9525" cap="flat" cmpd="sng">
                            <a:solidFill>
                              <a:srgbClr val="000000"/>
                            </a:solidFill>
                            <a:prstDash val="solid"/>
                            <a:headEnd type="none" w="med" len="med"/>
                            <a:tailEnd type="none" w="med" len="med"/>
                          </a:ln>
                        </wps:spPr>
                        <wps:bodyPr upright="1"/>
                      </wps:wsp>
                      <wps:wsp>
                        <wps:cNvPr id="267" name="Line 55"/>
                        <wps:cNvCnPr/>
                        <wps:spPr>
                          <a:xfrm>
                            <a:off x="5040" y="1248"/>
                            <a:ext cx="1800" cy="1"/>
                          </a:xfrm>
                          <a:prstGeom prst="line">
                            <a:avLst/>
                          </a:prstGeom>
                          <a:ln w="9525" cap="flat" cmpd="sng">
                            <a:solidFill>
                              <a:srgbClr val="000000"/>
                            </a:solidFill>
                            <a:prstDash val="solid"/>
                            <a:headEnd type="none" w="med" len="med"/>
                            <a:tailEnd type="none" w="med" len="med"/>
                          </a:ln>
                        </wps:spPr>
                        <wps:bodyPr upright="1"/>
                      </wps:wsp>
                    </wpg:wgp>
                  </a:graphicData>
                </a:graphic>
              </wp:inline>
            </w:drawing>
          </mc:Choice>
          <mc:Fallback>
            <w:pict>
              <v:group id="Group 29" o:spid="_x0000_s1026" o:spt="203" style="height:311.3pt;width:440.15pt;" coordorigin="12,0" coordsize="8691,7986" o:gfxdata="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">
                <o:lock v:ext="edit" rotation="t" aspectratio="f"/>
                <v:rect id="Picture 30" o:spid="_x0000_s1026" o:spt="1" style="position:absolute;left:12;top:0;height:7986;width:8647;" filled="f" stroked="f" coordsize="21600,21600" o:gfxdata="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X/PvQAA&#10;ANwAAAAPAAAAAAAAAAEAIAAAACIAAABkcnMvZG93bnJldi54bWxQSwECFAAUAAAACACHTuJAMy8F&#10;njsAAAA5AAAAEAAAAAAAAAABACAAAAAMAQAAZHJzL3NoYXBleG1sLnhtbFBLBQYAAAAABgAGAFsB&#10;AAC2AwAAAAA=&#10;">
                  <v:fill on="f" focussize="0,0"/>
                  <v:stroke on="f"/>
                  <v:imagedata o:title=""/>
                  <o:lock v:ext="edit" text="t" aspectratio="t"/>
                </v:rect>
                <v:shape id="AutoShape 31" o:spid="_x0000_s1026" o:spt="109" type="#_x0000_t109" style="position:absolute;left:180;top:6240;height:628;width:1889;" fillcolor="#FFFFFF" filled="t" stroked="t" coordsize="21600,21600" o:gfxdata="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JI+LsAAADc&#10;AAAADwAAAAAAAAABACAAAAAiAAAAZHJzL2Rvd25yZXYueG1sUEsBAhQAFAAAAAgAh07iQDMvBZ47&#10;AAAAOQAAABAAAAAAAAAAAQAgAAAACgEAAGRycy9zaGFwZXhtbC54bWxQSwUGAAAAAAYABgBbAQAA&#10;tAMAAAAA&#10;">
                  <v:fill on="t" focussize="0,0"/>
                  <v:stroke weight="2pt" color="#000000" linestyle="thickThin" joinstyle="miter"/>
                  <v:imagedata o:title=""/>
                  <o:lock v:ext="edit" aspectratio="f"/>
                  <v:textbox inset="0.5mm,0.3mm,0.5mm,0.3mm">
                    <w:txbxContent>
                      <w:p>
                        <w:pPr>
                          <w:spacing w:before="93" w:beforeLines="30"/>
                          <w:jc w:val="center"/>
                          <w:rPr>
                            <w:rFonts w:ascii="仿宋" w:hAnsi="仿宋" w:eastAsia="仿宋"/>
                            <w:b/>
                            <w:sz w:val="24"/>
                          </w:rPr>
                        </w:pPr>
                        <w:r>
                          <w:rPr>
                            <w:rFonts w:hint="eastAsia" w:ascii="仿宋" w:hAnsi="仿宋" w:eastAsia="仿宋"/>
                            <w:b/>
                            <w:sz w:val="24"/>
                          </w:rPr>
                          <w:t>公共基础课</w:t>
                        </w:r>
                      </w:p>
                    </w:txbxContent>
                  </v:textbox>
                </v:shape>
                <v:shape id="AutoShape 32" o:spid="_x0000_s1026" o:spt="109" type="#_x0000_t109" style="position:absolute;left:2880;top:6068;height:852;width:5823;" fillcolor="#FFFFFF" filled="t" stroked="t" coordsize="21600,21600" o:gfxdata="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upgi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inset="0.5mm,0.3mm,0.5mm,0.3mm">
                    <w:txbxContent>
                      <w:tbl>
                        <w:tblPr>
                          <w:tblStyle w:val="9"/>
                          <w:tblW w:w="5877" w:type="dxa"/>
                          <w:tblInd w:w="0" w:type="dxa"/>
                          <w:tblBorders>
                            <w:top w:val="none" w:color="auto" w:sz="0" w:space="0"/>
                            <w:left w:val="none" w:color="auto" w:sz="0" w:space="0"/>
                            <w:bottom w:val="none" w:color="auto" w:sz="0"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989"/>
                          <w:gridCol w:w="426"/>
                          <w:gridCol w:w="502"/>
                          <w:gridCol w:w="466"/>
                          <w:gridCol w:w="1830"/>
                          <w:gridCol w:w="1664"/>
                        </w:tblGrid>
                        <w:tr>
                          <w:tblPrEx>
                            <w:tblBorders>
                              <w:top w:val="none" w:color="auto" w:sz="0" w:space="0"/>
                              <w:left w:val="none" w:color="auto" w:sz="0" w:space="0"/>
                              <w:bottom w:val="none" w:color="auto" w:sz="0"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989" w:type="dxa"/>
                              <w:noWrap w:val="0"/>
                              <w:vAlign w:val="center"/>
                            </w:tcPr>
                            <w:p>
                              <w:pPr>
                                <w:jc w:val="center"/>
                                <w:rPr>
                                  <w:rFonts w:hint="eastAsia" w:ascii="仿宋_GB2312" w:hAnsi="仿宋_GB2312" w:eastAsia="仿宋_GB2312" w:cs="仿宋_GB2312"/>
                                  <w:b/>
                                  <w:sz w:val="18"/>
                                  <w:szCs w:val="18"/>
                                  <w:lang w:val="en-US" w:eastAsia="zh-CN"/>
                                </w:rPr>
                              </w:pPr>
                              <w:r>
                                <w:rPr>
                                  <w:rFonts w:hint="eastAsia" w:ascii="仿宋_GB2312" w:hAnsi="仿宋_GB2312" w:eastAsia="仿宋_GB2312" w:cs="仿宋_GB2312"/>
                                  <w:b/>
                                  <w:sz w:val="18"/>
                                  <w:szCs w:val="18"/>
                                  <w:lang w:val="en-US" w:eastAsia="zh-CN"/>
                                </w:rPr>
                                <w:t>思政课</w:t>
                              </w:r>
                            </w:p>
                          </w:tc>
                          <w:tc>
                            <w:tcPr>
                              <w:tcW w:w="426"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语文</w:t>
                              </w:r>
                            </w:p>
                          </w:tc>
                          <w:tc>
                            <w:tcPr>
                              <w:tcW w:w="502"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数学</w:t>
                              </w:r>
                            </w:p>
                          </w:tc>
                          <w:tc>
                            <w:tcPr>
                              <w:tcW w:w="466"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英</w:t>
                              </w:r>
                            </w:p>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语</w:t>
                              </w:r>
                            </w:p>
                          </w:tc>
                          <w:tc>
                            <w:tcPr>
                              <w:tcW w:w="1830" w:type="dxa"/>
                              <w:noWrap w:val="0"/>
                              <w:vAlign w:val="center"/>
                            </w:tcPr>
                            <w:p>
                              <w:pPr>
                                <w:adjustRightInd w:val="0"/>
                                <w:snapToGrid w:val="0"/>
                                <w:jc w:val="center"/>
                                <w:rPr>
                                  <w:rFonts w:hint="eastAsia" w:ascii="仿宋_GB2312" w:hAnsi="仿宋_GB2312" w:eastAsia="仿宋_GB2312" w:cs="仿宋_GB2312"/>
                                  <w:b/>
                                  <w:sz w:val="18"/>
                                  <w:szCs w:val="18"/>
                                  <w:lang w:val="en-US" w:eastAsia="zh-CN"/>
                                </w:rPr>
                              </w:pPr>
                              <w:r>
                                <w:rPr>
                                  <w:rFonts w:hint="eastAsia" w:ascii="仿宋_GB2312" w:hAnsi="仿宋_GB2312" w:eastAsia="仿宋_GB2312" w:cs="仿宋_GB2312"/>
                                  <w:b/>
                                  <w:sz w:val="18"/>
                                  <w:szCs w:val="18"/>
                                  <w:lang w:val="en-US" w:eastAsia="zh-CN"/>
                                </w:rPr>
                                <w:t>信息技术</w:t>
                              </w:r>
                            </w:p>
                          </w:tc>
                          <w:tc>
                            <w:tcPr>
                              <w:tcW w:w="1664" w:type="dxa"/>
                              <w:noWrap w:val="0"/>
                              <w:vAlign w:val="center"/>
                            </w:tcPr>
                            <w:p>
                              <w:pPr>
                                <w:adjustRightInd w:val="0"/>
                                <w:snapToGrid w:val="0"/>
                                <w:jc w:val="center"/>
                                <w:rPr>
                                  <w:rFonts w:hint="eastAsia" w:ascii="仿宋_GB2312" w:hAnsi="仿宋_GB2312" w:eastAsia="仿宋_GB2312" w:cs="仿宋_GB2312"/>
                                  <w:b/>
                                  <w:sz w:val="18"/>
                                  <w:szCs w:val="18"/>
                                </w:rPr>
                              </w:pPr>
                              <w:r>
                                <w:rPr>
                                  <w:rFonts w:hint="eastAsia" w:ascii="仿宋_GB2312" w:hAnsi="仿宋_GB2312" w:eastAsia="仿宋_GB2312" w:cs="仿宋_GB2312"/>
                                  <w:b/>
                                  <w:sz w:val="18"/>
                                  <w:szCs w:val="18"/>
                                </w:rPr>
                                <w:t>体育与健康</w:t>
                              </w:r>
                            </w:p>
                          </w:tc>
                        </w:tr>
                      </w:tbl>
                      <w:p>
                        <w:pPr>
                          <w:rPr>
                            <w:sz w:val="24"/>
                          </w:rPr>
                        </w:pPr>
                      </w:p>
                    </w:txbxContent>
                  </v:textbox>
                </v:shape>
                <v:shape id="AutoShape 33" o:spid="_x0000_s1026" o:spt="109" type="#_x0000_t109" style="position:absolute;left:949;top:3901;height:629;width:2020;" fillcolor="#FFFFFF" filled="t" stroked="t" coordsize="21600,21600" o:gfxdata="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v6Wg74A&#10;AADcAAAADwAAAAAAAAABACAAAAAiAAAAZHJzL2Rvd25yZXYueG1sUEsBAhQAFAAAAAgAh07iQDMv&#10;BZ47AAAAOQAAABAAAAAAAAAAAQAgAAAADQEAAGRycy9zaGFwZXhtbC54bWxQSwUGAAAAAAYABgBb&#10;AQAAtwMAAAAA&#10;">
                  <v:fill on="t" focussize="0,0"/>
                  <v:stroke weight="2pt" color="#000000" linestyle="thickThin" joinstyle="miter"/>
                  <v:imagedata o:title=""/>
                  <o:lock v:ext="edit" aspectratio="f"/>
                  <v:textbox>
                    <w:txbxContent>
                      <w:p>
                        <w:pPr>
                          <w:jc w:val="center"/>
                          <w:rPr>
                            <w:rFonts w:ascii="仿宋" w:hAnsi="仿宋" w:eastAsia="仿宋"/>
                            <w:b/>
                            <w:szCs w:val="21"/>
                          </w:rPr>
                        </w:pPr>
                        <w:r>
                          <w:rPr>
                            <w:rFonts w:hint="eastAsia" w:ascii="仿宋" w:hAnsi="仿宋" w:eastAsia="仿宋"/>
                            <w:b/>
                            <w:szCs w:val="21"/>
                          </w:rPr>
                          <w:t>专业</w:t>
                        </w:r>
                        <w:r>
                          <w:rPr>
                            <w:rFonts w:hint="eastAsia" w:ascii="仿宋" w:hAnsi="仿宋" w:eastAsia="仿宋"/>
                            <w:b/>
                            <w:szCs w:val="21"/>
                            <w:lang w:val="en-US" w:eastAsia="zh-CN"/>
                          </w:rPr>
                          <w:t>核心</w:t>
                        </w:r>
                        <w:r>
                          <w:rPr>
                            <w:rFonts w:hint="eastAsia" w:ascii="仿宋" w:hAnsi="仿宋" w:eastAsia="仿宋"/>
                            <w:b/>
                            <w:szCs w:val="21"/>
                          </w:rPr>
                          <w:t>课</w:t>
                        </w:r>
                      </w:p>
                    </w:txbxContent>
                  </v:textbox>
                </v:shape>
                <v:shape id="AutoShape 34" o:spid="_x0000_s1026" o:spt="109" type="#_x0000_t109" style="position:absolute;left:3090;top:3508;height:1207;width:5384;" fillcolor="#FFFFFF" filled="t" stroked="t" coordsize="21600,21600" o:gfxdata="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dFtn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inset="0.5mm,0.3mm,0.5mm,0.3mm">
                    <w:txbxContent>
                      <w:p>
                        <w:pPr>
                          <w:adjustRightInd w:val="0"/>
                          <w:snapToGrid w:val="0"/>
                          <w:jc w:val="center"/>
                          <w:rPr>
                            <w:rFonts w:hint="eastAsia" w:ascii="仿宋_GB2312" w:hAnsi="仿宋_GB2312" w:eastAsia="仿宋_GB2312" w:cs="仿宋_GB2312"/>
                            <w:b/>
                            <w:sz w:val="18"/>
                            <w:szCs w:val="18"/>
                            <w:lang w:val="en-US" w:eastAsia="zh-CN"/>
                          </w:rPr>
                        </w:pPr>
                      </w:p>
                      <w:p>
                        <w:pPr>
                          <w:rPr>
                            <w:sz w:val="24"/>
                          </w:rPr>
                        </w:pPr>
                      </w:p>
                    </w:txbxContent>
                  </v:textbox>
                </v:shape>
                <v:shape id="AutoShape 35" o:spid="_x0000_s1026" o:spt="109" type="#_x0000_t109" style="position:absolute;left:900;top:1248;height:856;width:1980;" fillcolor="#FFFFFF" filled="t" stroked="t" coordsize="21600,21600" o:gfxdata="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Ctb74A&#10;AADcAAAADwAAAAAAAAABACAAAAAiAAAAZHJzL2Rvd25yZXYueG1sUEsBAhQAFAAAAAgAh07iQDMv&#10;BZ47AAAAOQAAABAAAAAAAAAAAQAgAAAADQEAAGRycy9zaGFwZXhtbC54bWxQSwUGAAAAAAYABgBb&#10;AQAAtwMAAAAA&#10;">
                  <v:fill on="t" focussize="0,0"/>
                  <v:stroke weight="2pt" color="#000000" linestyle="thickThin" joinstyle="miter"/>
                  <v:imagedata o:title=""/>
                  <o:lock v:ext="edit" aspectratio="f"/>
                  <v:textbox>
                    <w:txbxContent>
                      <w:p>
                        <w:pPr>
                          <w:spacing w:before="93" w:beforeLines="30"/>
                          <w:jc w:val="center"/>
                          <w:rPr>
                            <w:rFonts w:hint="default" w:ascii="仿宋" w:hAnsi="仿宋" w:eastAsia="仿宋"/>
                            <w:b/>
                            <w:w w:val="90"/>
                            <w:szCs w:val="21"/>
                            <w:lang w:val="en-US"/>
                          </w:rPr>
                        </w:pPr>
                        <w:r>
                          <w:rPr>
                            <w:rFonts w:hint="eastAsia" w:ascii="仿宋" w:hAnsi="仿宋" w:eastAsia="仿宋"/>
                            <w:b/>
                            <w:w w:val="90"/>
                            <w:szCs w:val="21"/>
                          </w:rPr>
                          <w:t>专业</w:t>
                        </w:r>
                        <w:r>
                          <w:rPr>
                            <w:rFonts w:hint="eastAsia" w:ascii="仿宋" w:hAnsi="仿宋" w:eastAsia="仿宋"/>
                            <w:b/>
                            <w:w w:val="90"/>
                            <w:szCs w:val="21"/>
                            <w:lang w:val="en-US" w:eastAsia="zh-CN"/>
                          </w:rPr>
                          <w:t>基础课</w:t>
                        </w:r>
                      </w:p>
                    </w:txbxContent>
                  </v:textbox>
                </v:shape>
                <v:shape id="AutoShape 36" o:spid="_x0000_s1026" o:spt="109" type="#_x0000_t109" style="position:absolute;left:3060;top:530;height:1582;width:1770;" fillcolor="#FFFFFF" filled="t" stroked="t" coordsize="21600,21600" o:gfxdata="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0/2RW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pStyle w:val="2"/>
                          <w:rPr>
                            <w:rFonts w:hint="eastAsia" w:ascii="仿宋" w:hAnsi="仿宋" w:eastAsia="仿宋"/>
                            <w:b/>
                            <w:spacing w:val="-20"/>
                            <w:w w:val="90"/>
                            <w:szCs w:val="21"/>
                            <w:lang w:val="en-US" w:eastAsia="zh-CN"/>
                          </w:rPr>
                        </w:pPr>
                        <w:r>
                          <w:rPr>
                            <w:rFonts w:hint="eastAsia" w:ascii="仿宋" w:hAnsi="仿宋" w:eastAsia="仿宋"/>
                            <w:b/>
                            <w:spacing w:val="-20"/>
                            <w:w w:val="90"/>
                            <w:szCs w:val="21"/>
                            <w:lang w:val="en-US" w:eastAsia="zh-CN"/>
                          </w:rPr>
                          <w:t>基础会计</w:t>
                        </w:r>
                      </w:p>
                      <w:p>
                        <w:pPr>
                          <w:pStyle w:val="2"/>
                          <w:rPr>
                            <w:rFonts w:hint="eastAsia" w:ascii="仿宋" w:hAnsi="仿宋" w:eastAsia="仿宋"/>
                            <w:b/>
                            <w:spacing w:val="-20"/>
                            <w:w w:val="90"/>
                            <w:szCs w:val="21"/>
                            <w:lang w:val="en-US" w:eastAsia="zh-CN"/>
                          </w:rPr>
                        </w:pPr>
                      </w:p>
                      <w:p>
                        <w:pPr>
                          <w:jc w:val="center"/>
                          <w:rPr>
                            <w:rFonts w:hint="default" w:ascii="仿宋_GB2312" w:hAnsi="仿宋_GB2312" w:eastAsia="仿宋_GB2312" w:cs="仿宋_GB2312"/>
                            <w:lang w:val="en-US" w:eastAsia="zh-CN"/>
                          </w:rPr>
                        </w:pPr>
                        <w:r>
                          <w:rPr>
                            <w:rFonts w:hint="eastAsia" w:ascii="仿宋_GB2312" w:hAnsi="仿宋_GB2312" w:eastAsia="仿宋_GB2312" w:cs="仿宋_GB2312"/>
                            <w:b/>
                            <w:szCs w:val="21"/>
                            <w:lang w:val="en-US" w:eastAsia="zh-CN"/>
                          </w:rPr>
                          <w:t>税收基础</w:t>
                        </w:r>
                      </w:p>
                    </w:txbxContent>
                  </v:textbox>
                </v:shape>
                <v:shape id="AutoShape 37" o:spid="_x0000_s1026" o:spt="109" type="#_x0000_t109" style="position:absolute;left:5040;top:502;height:1661;width:1770;" fillcolor="#FFFFFF" filled="t" stroked="t" coordsize="21600,21600" o:gfxdata="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Cc3yO&#10;wAAAANwAAAAPAAAAAAAAAAEAIAAAACIAAABkcnMvZG93bnJldi54bWxQSwECFAAUAAAACACHTuJA&#10;My8FnjsAAAA5AAAAEAAAAAAAAAABACAAAAAPAQAAZHJzL3NoYXBleG1sLnhtbFBLBQYAAAAABgAG&#10;AFsBAAC5AwAAAAA=&#10;">
                  <v:fill on="t" focussize="0,0"/>
                  <v:stroke color="#000000" joinstyle="miter"/>
                  <v:imagedata o:title=""/>
                  <o:lock v:ext="edit" aspectratio="f"/>
                  <v:textbox>
                    <w:txbxContent>
                      <w:p>
                        <w:pPr>
                          <w:jc w:val="center"/>
                          <w:rPr>
                            <w:rFonts w:hint="default" w:ascii="仿宋" w:hAnsi="仿宋" w:eastAsia="仿宋"/>
                            <w:b/>
                            <w:spacing w:val="-20"/>
                            <w:w w:val="90"/>
                            <w:szCs w:val="21"/>
                            <w:lang w:val="en-US" w:eastAsia="zh-CN"/>
                          </w:rPr>
                        </w:pPr>
                        <w:r>
                          <w:rPr>
                            <w:rFonts w:hint="eastAsia" w:ascii="仿宋" w:hAnsi="仿宋" w:eastAsia="仿宋"/>
                            <w:b/>
                            <w:spacing w:val="-20"/>
                            <w:w w:val="90"/>
                            <w:szCs w:val="21"/>
                            <w:lang w:val="en-US" w:eastAsia="zh-CN"/>
                          </w:rPr>
                          <w:t>会计电算化</w:t>
                        </w:r>
                      </w:p>
                      <w:p>
                        <w:pPr>
                          <w:jc w:val="center"/>
                          <w:rPr>
                            <w:rFonts w:hint="eastAsia" w:ascii="仿宋" w:hAnsi="仿宋" w:eastAsia="仿宋"/>
                            <w:b/>
                            <w:spacing w:val="-20"/>
                            <w:w w:val="90"/>
                            <w:szCs w:val="21"/>
                            <w:lang w:val="en-US" w:eastAsia="zh-CN"/>
                          </w:rPr>
                        </w:pPr>
                      </w:p>
                      <w:p>
                        <w:pPr>
                          <w:jc w:val="center"/>
                          <w:rPr>
                            <w:rFonts w:hint="eastAsia" w:ascii="仿宋" w:hAnsi="仿宋" w:eastAsia="仿宋"/>
                            <w:b/>
                            <w:bCs/>
                            <w:spacing w:val="-20"/>
                            <w:w w:val="90"/>
                            <w:sz w:val="21"/>
                            <w:szCs w:val="21"/>
                            <w:lang w:val="en-US" w:eastAsia="zh-CN"/>
                          </w:rPr>
                        </w:pPr>
                        <w:r>
                          <w:rPr>
                            <w:rFonts w:hint="eastAsia" w:ascii="仿宋" w:hAnsi="仿宋" w:eastAsia="仿宋" w:cs="仿宋"/>
                            <w:b/>
                            <w:bCs/>
                            <w:spacing w:val="-2"/>
                            <w:sz w:val="21"/>
                            <w:szCs w:val="21"/>
                            <w:lang w:val="en-US" w:eastAsia="zh-CN"/>
                          </w:rPr>
                          <w:t>会计手工</w:t>
                        </w:r>
                      </w:p>
                    </w:txbxContent>
                  </v:textbox>
                </v:shape>
                <v:shape id="AutoShape 38" o:spid="_x0000_s1026" o:spt="109" type="#_x0000_t109" style="position:absolute;left:7020;top:258;height:2313;width:613;" filled="f" stroked="t" coordsize="21600,21600" o:gfxdata="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4a2Ci5AAAA3AAA&#10;AA8AAAAAAAAAAQAgAAAAIgAAAGRycy9kb3ducmV2LnhtbFBLAQIUABQAAAAIAIdO4kAzLwWeOwAA&#10;ADkAAAAQAAAAAAAAAAEAIAAAAAgBAABkcnMvc2hhcGV4bWwueG1sUEsFBgAAAAAGAAYAWwEAALID&#10;AAAAAA==&#10;">
                  <v:fill on="f" focussize="0,0"/>
                  <v:stroke color="#000000" joinstyle="miter"/>
                  <v:imagedata o:title=""/>
                  <o:lock v:ext="edit" aspectratio="f"/>
                  <v:textbox>
                    <w:txbxContent>
                      <w:p>
                        <w:pPr>
                          <w:jc w:val="center"/>
                          <w:rPr>
                            <w:rFonts w:hint="default"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会计电算化</w:t>
                        </w:r>
                      </w:p>
                    </w:txbxContent>
                  </v:textbox>
                </v:shape>
                <v:shape id="AutoShape 40" o:spid="_x0000_s1026" o:spt="32" type="#_x0000_t32" style="position:absolute;left:3330;top:5528;height:1;width:4440;" filled="f" stroked="t" coordsize="21600,21600" o:gfxdata="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0tEcL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AutoShape 41" o:spid="_x0000_s1026" o:spt="32" type="#_x0000_t32" style="position:absolute;left:3330;top:5546;flip:y;height:525;width:1;" filled="f" stroked="t" coordsize="21600,21600" o:gfxdata="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S+6e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AutoShape 42" o:spid="_x0000_s1026" o:spt="32" type="#_x0000_t32" style="position:absolute;left:7769;top:5528;flip:y;height:525;width:1;" filled="f" stroked="t" coordsize="21600,21600" o:gfxdata="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xiI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AutoShape 43" o:spid="_x0000_s1026" o:spt="32" type="#_x0000_t32" style="position:absolute;left:5624;top:4850;flip:y;height:696;width:1;" filled="f" stroked="t" coordsize="21600,21600" o:gfxdata="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f6AG/&#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AutoShape 44" o:spid="_x0000_s1026" o:spt="32" type="#_x0000_t32" style="position:absolute;left:3569;top:5168;height:1;width:4066;" filled="f" stroked="t" coordsize="21600,21600" o:gfxdata="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hwQnO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AutoShape 45" o:spid="_x0000_s1026" o:spt="32" type="#_x0000_t32" style="position:absolute;left:3570;top:4715;flip:y;height:453;width:1;" filled="f" stroked="t" coordsize="21600,21600" o:gfxdata="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QHT7b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AutoShape 46" o:spid="_x0000_s1026" o:spt="32" type="#_x0000_t32" style="position:absolute;left:7619;top:4704;flip:y;height:453;width:1;" filled="f" stroked="t" coordsize="21600,21600" o:gfxdata="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CeR5+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AutoShape 53" o:spid="_x0000_s1026" o:spt="109" type="#_x0000_t109" style="position:absolute;left:120;top:468;height:4992;width:585;" fillcolor="#FFFFFF" filled="t" stroked="t" coordsize="21600,21600" o:gfxdata="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LyuO/&#10;AAAA3AAAAA8AAAAAAAAAAQAgAAAAIgAAAGRycy9kb3ducmV2LnhtbFBLAQIUABQAAAAIAIdO4kAz&#10;LwWeOwAAADkAAAAQAAAAAAAAAAEAIAAAAA4BAABkcnMvc2hhcGV4bWwueG1sUEsFBgAAAAAGAAYA&#10;WwEAALgDAAAAAA==&#10;">
                  <v:fill on="t" focussize="0,0"/>
                  <v:stroke weight="2pt" color="#000000" linestyle="thickThin" joinstyle="miter"/>
                  <v:imagedata o:title=""/>
                  <o:lock v:ext="edit" aspectratio="f"/>
                  <v:textbox>
                    <w:txbxContent>
                      <w:p>
                        <w:pPr>
                          <w:rPr>
                            <w:rFonts w:hint="eastAsia" w:ascii="仿宋_GB2312" w:hAnsi="仿宋_GB2312" w:eastAsia="仿宋_GB2312" w:cs="仿宋_GB2312"/>
                            <w:b/>
                            <w:sz w:val="24"/>
                          </w:rPr>
                        </w:pPr>
                      </w:p>
                      <w:p>
                        <w:pPr>
                          <w:rPr>
                            <w:rFonts w:ascii="仿宋" w:hAnsi="仿宋" w:eastAsia="仿宋"/>
                            <w:b/>
                            <w:sz w:val="24"/>
                          </w:rPr>
                        </w:pPr>
                      </w:p>
                      <w:p>
                        <w:pPr>
                          <w:rPr>
                            <w:rFonts w:ascii="仿宋" w:hAnsi="仿宋" w:eastAsia="仿宋"/>
                            <w:b/>
                            <w:sz w:val="24"/>
                          </w:rPr>
                        </w:pPr>
                      </w:p>
                      <w:p>
                        <w:pPr>
                          <w:rPr>
                            <w:rFonts w:hint="eastAsia" w:ascii="仿宋_GB2312" w:hAnsi="仿宋_GB2312" w:eastAsia="仿宋_GB2312" w:cs="仿宋_GB2312"/>
                            <w:b/>
                            <w:sz w:val="24"/>
                          </w:rPr>
                        </w:pPr>
                        <w:r>
                          <w:rPr>
                            <w:rFonts w:hint="eastAsia" w:ascii="仿宋_GB2312" w:hAnsi="仿宋_GB2312" w:eastAsia="仿宋_GB2312" w:cs="仿宋_GB2312"/>
                            <w:b/>
                            <w:sz w:val="24"/>
                          </w:rPr>
                          <w:t>专业</w:t>
                        </w:r>
                        <w:r>
                          <w:rPr>
                            <w:rFonts w:hint="eastAsia" w:ascii="仿宋_GB2312" w:hAnsi="仿宋_GB2312" w:eastAsia="仿宋_GB2312" w:cs="仿宋_GB2312"/>
                            <w:b/>
                            <w:sz w:val="24"/>
                            <w:lang w:val="en-US" w:eastAsia="zh-CN"/>
                          </w:rPr>
                          <w:t>技能</w:t>
                        </w:r>
                        <w:r>
                          <w:rPr>
                            <w:rFonts w:hint="eastAsia" w:ascii="仿宋_GB2312" w:hAnsi="仿宋_GB2312" w:eastAsia="仿宋_GB2312" w:cs="仿宋_GB2312"/>
                            <w:b/>
                            <w:sz w:val="24"/>
                          </w:rPr>
                          <w:t>课</w:t>
                        </w:r>
                      </w:p>
                    </w:txbxContent>
                  </v:textbox>
                </v:shape>
                <v:line id="Line 54" o:spid="_x0000_s1026" o:spt="20" style="position:absolute;left:3060;top:1247;height:1;width:1800;" filled="f" stroked="t" coordsize="21600,21600" o:gfxdata="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oiA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55" o:spid="_x0000_s1026" o:spt="20" style="position:absolute;left:5040;top:1248;height:1;width:1800;" filled="f" stroked="t" coordsize="21600,21600" o:gfxdata="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7oWP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w10:wrap type="none"/>
                <w10:anchorlock/>
              </v:group>
            </w:pict>
          </mc:Fallback>
        </mc:AlternateContent>
      </w:r>
    </w:p>
    <w:p>
      <w:pPr>
        <w:keepNext w:val="0"/>
        <w:keepLines w:val="0"/>
        <w:pageBreakBefore w:val="0"/>
        <w:widowControl w:val="0"/>
        <w:kinsoku/>
        <w:wordWrap/>
        <w:overflowPunct/>
        <w:topLinePunct w:val="0"/>
        <w:autoSpaceDE/>
        <w:autoSpaceDN/>
        <w:bidi w:val="0"/>
        <w:adjustRightInd w:val="0"/>
        <w:snapToGrid w:val="0"/>
        <w:spacing w:after="157" w:afterLines="50" w:line="360" w:lineRule="auto"/>
        <w:textAlignment w:val="auto"/>
        <w:outlineLvl w:val="0"/>
        <w:rPr>
          <w:rFonts w:ascii="黑体" w:hAnsi="黑体" w:eastAsia="黑体" w:cs="黑体"/>
          <w:sz w:val="28"/>
          <w:szCs w:val="28"/>
        </w:rPr>
      </w:pPr>
      <w:bookmarkStart w:id="11" w:name="_Toc15903"/>
      <w:r>
        <w:rPr>
          <w:rFonts w:hint="eastAsia" w:ascii="黑体" w:hAnsi="黑体" w:eastAsia="黑体" w:cs="黑体"/>
          <w:sz w:val="28"/>
          <w:szCs w:val="28"/>
        </w:rPr>
        <w:t>八、课程设置及要求</w:t>
      </w:r>
      <w:bookmarkEnd w:id="11"/>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_GB2312" w:hAnsi="仿宋" w:eastAsia="仿宋_GB2312" w:cs="仿宋"/>
          <w:sz w:val="24"/>
          <w:szCs w:val="24"/>
        </w:rPr>
      </w:pPr>
      <w:r>
        <w:rPr>
          <w:rFonts w:hint="eastAsia" w:ascii="仿宋_GB2312" w:hAnsi="仿宋" w:eastAsia="仿宋_GB2312" w:cs="仿宋"/>
          <w:sz w:val="24"/>
          <w:szCs w:val="24"/>
        </w:rPr>
        <w:t>本专业课程设置分为公共基础课和专业技能课。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_GB2312" w:hAnsi="仿宋" w:eastAsia="仿宋_GB2312" w:cs="仿宋"/>
          <w:sz w:val="24"/>
          <w:szCs w:val="24"/>
        </w:rPr>
      </w:pPr>
      <w:r>
        <w:rPr>
          <w:rFonts w:hint="eastAsia" w:ascii="仿宋_GB2312" w:hAnsi="仿宋" w:eastAsia="仿宋_GB2312" w:cs="仿宋"/>
          <w:sz w:val="24"/>
          <w:szCs w:val="24"/>
        </w:rPr>
        <w:t>公共基础课包括德育课，文化课，体育与健康，以及其他自然科学和人文科学类基础课。</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4"/>
        </w:rPr>
      </w:pPr>
      <w:r>
        <w:rPr>
          <w:rFonts w:hint="eastAsia" w:ascii="仿宋_GB2312" w:hAnsi="仿宋" w:eastAsia="仿宋_GB2312" w:cs="仿宋"/>
          <w:sz w:val="24"/>
          <w:szCs w:val="24"/>
        </w:rPr>
        <w:t>专业技能课包括专业核心课和专业</w:t>
      </w:r>
      <w:r>
        <w:rPr>
          <w:rFonts w:hint="eastAsia" w:ascii="仿宋_GB2312" w:hAnsi="仿宋" w:eastAsia="仿宋_GB2312" w:cs="仿宋"/>
          <w:sz w:val="24"/>
          <w:szCs w:val="24"/>
          <w:lang w:val="en-US" w:eastAsia="zh-CN"/>
        </w:rPr>
        <w:t>基础</w:t>
      </w:r>
      <w:r>
        <w:rPr>
          <w:rFonts w:hint="eastAsia" w:ascii="仿宋_GB2312" w:hAnsi="仿宋" w:eastAsia="仿宋_GB2312" w:cs="仿宋"/>
          <w:sz w:val="24"/>
          <w:szCs w:val="24"/>
        </w:rPr>
        <w:t>课，实习实训是专业技能课教学的重要内容，含校内外实训、顶岗实习等多种形式。</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rPr>
          <w:rFonts w:hint="eastAsia"/>
        </w:rPr>
      </w:pPr>
      <w:r>
        <w:rPr>
          <w:rFonts w:hint="eastAsia" w:ascii="仿宋_GB2312" w:hAnsi="仿宋" w:eastAsia="仿宋_GB2312" w:cs="仿宋"/>
          <w:sz w:val="24"/>
          <w:szCs w:val="24"/>
        </w:rPr>
        <w:t>专业主要课程</w:t>
      </w:r>
      <w:r>
        <w:rPr>
          <w:rFonts w:hint="eastAsia" w:ascii="仿宋_GB2312" w:hAnsi="仿宋" w:eastAsia="仿宋_GB2312" w:cs="仿宋"/>
          <w:sz w:val="24"/>
          <w:szCs w:val="24"/>
          <w:lang w:eastAsia="zh-CN"/>
        </w:rPr>
        <w:t>：</w:t>
      </w:r>
      <w:r>
        <w:rPr>
          <w:rFonts w:hint="eastAsia" w:ascii="仿宋_GB2312" w:hAnsi="仿宋" w:eastAsia="仿宋_GB2312" w:cs="仿宋"/>
          <w:sz w:val="24"/>
          <w:szCs w:val="24"/>
        </w:rPr>
        <w:t>基础会计、税收基础、统计学、会计电算化、初级会计实务、经济法基础、商品学、会计基本技能等。</w:t>
      </w:r>
      <w:bookmarkStart w:id="12" w:name="_Toc11613"/>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textAlignment w:val="auto"/>
      </w:pPr>
      <w:r>
        <w:rPr>
          <w:rFonts w:hint="eastAsia" w:ascii="仿宋" w:hAnsi="仿宋" w:eastAsia="仿宋" w:cs="仿宋"/>
          <w:b/>
          <w:sz w:val="24"/>
          <w:szCs w:val="24"/>
        </w:rPr>
        <w:t>（一）公共基础课</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3"/>
        <w:gridCol w:w="1486"/>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873" w:type="dxa"/>
            <w:vAlign w:val="center"/>
          </w:tcPr>
          <w:p>
            <w:pPr>
              <w:pStyle w:val="2"/>
              <w:ind w:left="0" w:leftChars="0" w:firstLine="0" w:firstLineChars="0"/>
              <w:jc w:val="center"/>
              <w:rPr>
                <w:rFonts w:hint="default"/>
                <w:b/>
                <w:bCs/>
                <w:vertAlign w:val="baseline"/>
                <w:lang w:val="en-US" w:eastAsia="zh-CN"/>
              </w:rPr>
            </w:pPr>
            <w:r>
              <w:rPr>
                <w:rFonts w:hint="eastAsia"/>
                <w:b/>
                <w:bCs/>
                <w:vertAlign w:val="baseline"/>
                <w:lang w:val="en-US" w:eastAsia="zh-CN"/>
              </w:rPr>
              <w:t>序号</w:t>
            </w:r>
          </w:p>
        </w:tc>
        <w:tc>
          <w:tcPr>
            <w:tcW w:w="1486" w:type="dxa"/>
            <w:vAlign w:val="center"/>
          </w:tcPr>
          <w:p>
            <w:pPr>
              <w:pStyle w:val="2"/>
              <w:ind w:left="0" w:leftChars="0" w:firstLine="0" w:firstLineChars="0"/>
              <w:jc w:val="center"/>
              <w:rPr>
                <w:rFonts w:hint="default" w:ascii="仿宋_GB2312" w:hAnsi="仿宋" w:eastAsia="仿宋_GB2312" w:cs="仿宋"/>
                <w:b/>
                <w:bCs/>
                <w:kern w:val="2"/>
                <w:sz w:val="24"/>
                <w:szCs w:val="24"/>
                <w:lang w:val="en-US" w:eastAsia="zh-CN" w:bidi="ar-SA"/>
              </w:rPr>
            </w:pPr>
            <w:r>
              <w:rPr>
                <w:rFonts w:hint="eastAsia" w:ascii="仿宋_GB2312" w:hAnsi="仿宋" w:eastAsia="仿宋_GB2312" w:cs="仿宋"/>
                <w:b/>
                <w:bCs/>
                <w:kern w:val="2"/>
                <w:sz w:val="24"/>
                <w:szCs w:val="24"/>
                <w:lang w:val="en-US" w:eastAsia="zh-CN" w:bidi="ar-SA"/>
              </w:rPr>
              <w:t>课程名称</w:t>
            </w:r>
          </w:p>
        </w:tc>
        <w:tc>
          <w:tcPr>
            <w:tcW w:w="5400" w:type="dxa"/>
            <w:vAlign w:val="center"/>
          </w:tcPr>
          <w:p>
            <w:pPr>
              <w:pStyle w:val="2"/>
              <w:ind w:left="0" w:leftChars="0" w:firstLine="0" w:firstLineChars="0"/>
              <w:jc w:val="center"/>
              <w:rPr>
                <w:rFonts w:hint="default" w:ascii="仿宋_GB2312" w:hAnsi="仿宋" w:eastAsia="仿宋_GB2312" w:cs="仿宋"/>
                <w:b/>
                <w:bCs/>
                <w:kern w:val="2"/>
                <w:sz w:val="24"/>
                <w:szCs w:val="24"/>
                <w:lang w:val="en-US" w:eastAsia="zh-CN" w:bidi="ar-SA"/>
              </w:rPr>
            </w:pPr>
            <w:r>
              <w:rPr>
                <w:rFonts w:hint="eastAsia" w:ascii="仿宋_GB2312" w:hAnsi="仿宋" w:eastAsia="仿宋_GB2312" w:cs="仿宋"/>
                <w:b/>
                <w:bCs/>
                <w:kern w:val="2"/>
                <w:sz w:val="24"/>
                <w:szCs w:val="24"/>
                <w:lang w:val="en-US" w:eastAsia="zh-CN" w:bidi="ar-SA"/>
              </w:rPr>
              <w:t>课程目标、主要内容和教学要求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1</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思想政治</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38"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依据《中等职业学校思想政</w:t>
            </w:r>
            <w:r>
              <w:rPr>
                <w:rFonts w:hint="eastAsia" w:ascii="仿宋" w:hAnsi="仿宋" w:eastAsia="仿宋" w:cs="仿宋"/>
                <w:color w:val="231F20"/>
                <w:spacing w:val="-1"/>
                <w:sz w:val="24"/>
                <w:szCs w:val="24"/>
              </w:rPr>
              <w:t>治课程标准》开设。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2</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语文</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39"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依据《中等职业学校语文课程标</w:t>
            </w:r>
            <w:r>
              <w:rPr>
                <w:rFonts w:hint="eastAsia" w:ascii="仿宋" w:hAnsi="仿宋" w:eastAsia="仿宋" w:cs="仿宋"/>
                <w:color w:val="231F20"/>
                <w:spacing w:val="-1"/>
                <w:sz w:val="24"/>
                <w:szCs w:val="24"/>
              </w:rPr>
              <w:t>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3</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数学</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39"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依据《中等职业学校数学课程标</w:t>
            </w:r>
            <w:r>
              <w:rPr>
                <w:rFonts w:hint="eastAsia" w:ascii="仿宋" w:hAnsi="仿宋" w:eastAsia="仿宋" w:cs="仿宋"/>
                <w:color w:val="231F20"/>
                <w:spacing w:val="-1"/>
                <w:sz w:val="24"/>
                <w:szCs w:val="24"/>
              </w:rPr>
              <w:t>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4</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英语</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40"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依据《中等职业学校英语课程标</w:t>
            </w:r>
            <w:r>
              <w:rPr>
                <w:rFonts w:hint="eastAsia" w:ascii="仿宋" w:hAnsi="仿宋" w:eastAsia="仿宋" w:cs="仿宋"/>
                <w:color w:val="231F20"/>
                <w:spacing w:val="-1"/>
                <w:sz w:val="24"/>
                <w:szCs w:val="24"/>
              </w:rPr>
              <w:t>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5</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信息技术</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40"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依据《中等职业学校信息技</w:t>
            </w:r>
            <w:r>
              <w:rPr>
                <w:rFonts w:hint="eastAsia" w:ascii="仿宋" w:hAnsi="仿宋" w:eastAsia="仿宋" w:cs="仿宋"/>
                <w:color w:val="231F20"/>
                <w:spacing w:val="-1"/>
                <w:sz w:val="24"/>
                <w:szCs w:val="24"/>
              </w:rPr>
              <w:t>术课程标准》开设。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6</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体育与健康</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40"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依据《中等职业学校体育</w:t>
            </w:r>
            <w:r>
              <w:rPr>
                <w:rFonts w:hint="eastAsia" w:ascii="仿宋" w:hAnsi="仿宋" w:eastAsia="仿宋" w:cs="仿宋"/>
                <w:color w:val="231F20"/>
                <w:spacing w:val="-1"/>
                <w:sz w:val="24"/>
                <w:szCs w:val="24"/>
              </w:rPr>
              <w:t>与健康课程标准》开设。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7</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艺术</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40"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依据《中等职业学校艺术课程标</w:t>
            </w:r>
            <w:r>
              <w:rPr>
                <w:rFonts w:hint="eastAsia" w:ascii="仿宋" w:hAnsi="仿宋" w:eastAsia="仿宋" w:cs="仿宋"/>
                <w:color w:val="231F20"/>
                <w:spacing w:val="-1"/>
                <w:sz w:val="24"/>
                <w:szCs w:val="24"/>
              </w:rPr>
              <w:t>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8</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历史</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40"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依据《中等职业学校历史课程标</w:t>
            </w:r>
            <w:r>
              <w:rPr>
                <w:rFonts w:hint="eastAsia" w:ascii="仿宋" w:hAnsi="仿宋" w:eastAsia="仿宋" w:cs="仿宋"/>
                <w:color w:val="231F20"/>
                <w:spacing w:val="-1"/>
                <w:sz w:val="24"/>
                <w:szCs w:val="24"/>
              </w:rPr>
              <w:t>准》开设。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73"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9</w:t>
            </w:r>
          </w:p>
        </w:tc>
        <w:tc>
          <w:tcPr>
            <w:tcW w:w="1486" w:type="dxa"/>
            <w:vAlign w:val="center"/>
          </w:tcPr>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center"/>
              <w:textAlignment w:val="auto"/>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劳动教育</w:t>
            </w:r>
          </w:p>
        </w:tc>
        <w:tc>
          <w:tcPr>
            <w:tcW w:w="5400" w:type="dxa"/>
            <w:vAlign w:val="center"/>
          </w:tcPr>
          <w:p>
            <w:pPr>
              <w:keepNext w:val="0"/>
              <w:keepLines w:val="0"/>
              <w:pageBreakBefore w:val="0"/>
              <w:widowControl/>
              <w:kinsoku w:val="0"/>
              <w:wordWrap/>
              <w:overflowPunct/>
              <w:topLinePunct w:val="0"/>
              <w:autoSpaceDE w:val="0"/>
              <w:autoSpaceDN w:val="0"/>
              <w:bidi w:val="0"/>
              <w:adjustRightInd w:val="0"/>
              <w:snapToGrid w:val="0"/>
              <w:spacing w:before="141" w:line="240" w:lineRule="auto"/>
              <w:jc w:val="center"/>
              <w:textAlignment w:val="baseline"/>
              <w:rPr>
                <w:rFonts w:hint="eastAsia" w:ascii="仿宋" w:hAnsi="仿宋" w:eastAsia="仿宋" w:cs="仿宋"/>
                <w:kern w:val="2"/>
                <w:sz w:val="24"/>
                <w:szCs w:val="24"/>
                <w:lang w:val="en-US" w:eastAsia="zh-CN" w:bidi="ar-SA"/>
              </w:rPr>
            </w:pPr>
            <w:r>
              <w:rPr>
                <w:rFonts w:hint="eastAsia" w:ascii="仿宋" w:hAnsi="仿宋" w:eastAsia="仿宋" w:cs="仿宋"/>
                <w:color w:val="231F20"/>
                <w:spacing w:val="-2"/>
                <w:sz w:val="24"/>
                <w:szCs w:val="24"/>
              </w:rPr>
              <w:t>依据《中等职业学校劳动教</w:t>
            </w:r>
            <w:r>
              <w:rPr>
                <w:rFonts w:hint="eastAsia" w:ascii="仿宋" w:hAnsi="仿宋" w:eastAsia="仿宋" w:cs="仿宋"/>
                <w:color w:val="231F20"/>
                <w:spacing w:val="-1"/>
                <w:sz w:val="24"/>
                <w:szCs w:val="24"/>
              </w:rPr>
              <w:t>育课程标准》开设。</w:t>
            </w: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480" w:lineRule="exact"/>
        <w:textAlignment w:val="auto"/>
        <w:outlineLvl w:val="1"/>
        <w:rPr>
          <w:rFonts w:hint="eastAsia" w:ascii="仿宋" w:hAnsi="仿宋" w:eastAsia="仿宋" w:cs="仿宋"/>
          <w:b/>
          <w:sz w:val="24"/>
          <w:szCs w:val="24"/>
        </w:rPr>
      </w:pPr>
      <w:bookmarkStart w:id="13" w:name="_Toc15616"/>
    </w:p>
    <w:p>
      <w:pPr>
        <w:keepNext w:val="0"/>
        <w:keepLines w:val="0"/>
        <w:pageBreakBefore w:val="0"/>
        <w:widowControl w:val="0"/>
        <w:numPr>
          <w:ilvl w:val="0"/>
          <w:numId w:val="1"/>
        </w:numPr>
        <w:kinsoku/>
        <w:wordWrap/>
        <w:overflowPunct/>
        <w:topLinePunct w:val="0"/>
        <w:autoSpaceDE/>
        <w:autoSpaceDN/>
        <w:bidi w:val="0"/>
        <w:adjustRightInd w:val="0"/>
        <w:snapToGrid w:val="0"/>
        <w:spacing w:before="157" w:beforeLines="50" w:after="157" w:afterLines="50" w:line="480" w:lineRule="exact"/>
        <w:textAlignment w:val="auto"/>
        <w:outlineLvl w:val="1"/>
        <w:rPr>
          <w:rFonts w:hint="eastAsia" w:ascii="仿宋" w:hAnsi="仿宋" w:eastAsia="仿宋" w:cs="仿宋"/>
          <w:b/>
          <w:sz w:val="24"/>
          <w:szCs w:val="24"/>
        </w:rPr>
      </w:pPr>
      <w:r>
        <w:rPr>
          <w:rFonts w:hint="eastAsia" w:ascii="仿宋" w:hAnsi="仿宋" w:eastAsia="仿宋" w:cs="仿宋"/>
          <w:b/>
          <w:sz w:val="24"/>
          <w:szCs w:val="24"/>
        </w:rPr>
        <w:t>专业技能课</w:t>
      </w:r>
      <w:bookmarkEnd w:id="13"/>
    </w:p>
    <w:p>
      <w:pPr>
        <w:pStyle w:val="2"/>
        <w:numPr>
          <w:ilvl w:val="0"/>
          <w:numId w:val="0"/>
        </w:numPr>
        <w:ind w:left="440" w:leftChars="0"/>
        <w:rPr>
          <w:rFonts w:hint="eastAsia"/>
        </w:rPr>
      </w:pPr>
    </w:p>
    <w:tbl>
      <w:tblPr>
        <w:tblStyle w:val="10"/>
        <w:tblpPr w:leftFromText="180" w:rightFromText="180" w:vertAnchor="text" w:horzAnchor="page" w:tblpXSpec="center" w:tblpY="656"/>
        <w:tblOverlap w:val="never"/>
        <w:tblW w:w="78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104"/>
        <w:gridCol w:w="3109"/>
        <w:gridCol w:w="2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0" w:rightChars="0"/>
              <w:jc w:val="both"/>
              <w:textAlignment w:val="auto"/>
              <w:rPr>
                <w:rFonts w:ascii="仿宋" w:hAnsi="仿宋" w:eastAsia="仿宋" w:cs="仿宋"/>
                <w:b/>
                <w:kern w:val="2"/>
                <w:sz w:val="24"/>
                <w:szCs w:val="24"/>
                <w:lang w:val="en-US" w:eastAsia="zh-CN" w:bidi="ar-SA"/>
              </w:rPr>
            </w:pPr>
            <w:r>
              <w:rPr>
                <w:rFonts w:hint="eastAsia" w:ascii="仿宋" w:hAnsi="仿宋" w:eastAsia="仿宋" w:cs="仿宋"/>
                <w:b/>
                <w:spacing w:val="-10"/>
                <w:sz w:val="24"/>
                <w:szCs w:val="24"/>
              </w:rPr>
              <w:t>序号</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ind w:left="133" w:leftChars="0" w:right="121" w:rightChars="0"/>
              <w:jc w:val="both"/>
              <w:textAlignment w:val="auto"/>
              <w:rPr>
                <w:rFonts w:ascii="仿宋" w:hAnsi="仿宋" w:eastAsia="仿宋" w:cs="仿宋"/>
                <w:b/>
                <w:kern w:val="2"/>
                <w:sz w:val="24"/>
                <w:szCs w:val="24"/>
                <w:lang w:val="en-US" w:eastAsia="zh-CN" w:bidi="ar-SA"/>
              </w:rPr>
            </w:pPr>
            <w:r>
              <w:rPr>
                <w:rFonts w:hint="eastAsia" w:ascii="仿宋" w:hAnsi="仿宋" w:eastAsia="仿宋" w:cs="仿宋"/>
                <w:b/>
                <w:w w:val="95"/>
                <w:sz w:val="24"/>
                <w:szCs w:val="24"/>
              </w:rPr>
              <w:t>课程名</w:t>
            </w:r>
            <w:r>
              <w:rPr>
                <w:rFonts w:hint="eastAsia" w:ascii="仿宋" w:hAnsi="仿宋" w:eastAsia="仿宋" w:cs="仿宋"/>
                <w:b/>
                <w:w w:val="95"/>
                <w:sz w:val="24"/>
                <w:szCs w:val="24"/>
                <w:lang w:val="en-US" w:eastAsia="zh-CN"/>
              </w:rPr>
              <w:t xml:space="preserve"> </w:t>
            </w:r>
            <w:r>
              <w:rPr>
                <w:rFonts w:hint="eastAsia" w:ascii="仿宋" w:hAnsi="仿宋" w:eastAsia="仿宋" w:cs="仿宋"/>
                <w:b/>
                <w:spacing w:val="-10"/>
                <w:w w:val="95"/>
                <w:sz w:val="24"/>
                <w:szCs w:val="24"/>
              </w:rPr>
              <w:t>称</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ind w:right="1113" w:rightChars="0" w:firstLine="458" w:firstLineChars="200"/>
              <w:jc w:val="both"/>
              <w:textAlignment w:val="auto"/>
              <w:rPr>
                <w:rFonts w:ascii="仿宋" w:hAnsi="仿宋" w:eastAsia="仿宋" w:cs="仿宋"/>
                <w:b/>
                <w:kern w:val="2"/>
                <w:sz w:val="24"/>
                <w:szCs w:val="24"/>
                <w:lang w:val="en-US" w:eastAsia="zh-CN" w:bidi="ar-SA"/>
              </w:rPr>
            </w:pPr>
            <w:r>
              <w:rPr>
                <w:rFonts w:hint="eastAsia" w:ascii="仿宋" w:hAnsi="仿宋" w:eastAsia="仿宋" w:cs="仿宋"/>
                <w:b/>
                <w:w w:val="95"/>
                <w:sz w:val="24"/>
                <w:szCs w:val="24"/>
              </w:rPr>
              <w:t>课程目标</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hint="default" w:ascii="仿宋" w:hAnsi="仿宋" w:eastAsia="仿宋" w:cs="仿宋"/>
                <w:b/>
                <w:kern w:val="2"/>
                <w:sz w:val="24"/>
                <w:szCs w:val="24"/>
                <w:lang w:val="en-US" w:eastAsia="zh-CN" w:bidi="ar-SA"/>
              </w:rPr>
            </w:pPr>
            <w:r>
              <w:rPr>
                <w:rFonts w:hint="eastAsia" w:ascii="仿宋" w:hAnsi="仿宋" w:eastAsia="仿宋" w:cs="仿宋"/>
                <w:b/>
                <w:w w:val="95"/>
                <w:sz w:val="24"/>
                <w:szCs w:val="24"/>
              </w:rPr>
              <w:t>主要教学内容和要</w:t>
            </w:r>
            <w:r>
              <w:rPr>
                <w:rFonts w:hint="eastAsia" w:ascii="仿宋" w:hAnsi="仿宋" w:eastAsia="仿宋" w:cs="仿宋"/>
                <w:b/>
                <w:spacing w:val="-10"/>
                <w:w w:val="95"/>
                <w:sz w:val="24"/>
                <w:szCs w:val="24"/>
              </w:rPr>
              <w:t>求</w:t>
            </w:r>
            <w:r>
              <w:rPr>
                <w:rFonts w:hint="eastAsia" w:ascii="仿宋" w:hAnsi="仿宋" w:eastAsia="仿宋" w:cs="仿宋"/>
                <w:b/>
                <w:spacing w:val="-10"/>
                <w:w w:val="95"/>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0"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spacing w:line="300" w:lineRule="exact"/>
              <w:ind w:right="0"/>
              <w:jc w:val="center"/>
              <w:textAlignment w:val="auto"/>
              <w:rPr>
                <w:rFonts w:ascii="仿宋" w:hAnsi="仿宋" w:eastAsia="仿宋" w:cs="仿宋"/>
                <w:b/>
                <w:kern w:val="2"/>
                <w:sz w:val="24"/>
                <w:szCs w:val="24"/>
                <w:lang w:val="en-US" w:eastAsia="zh-CN" w:bidi="ar-SA"/>
              </w:rPr>
            </w:pPr>
            <w:r>
              <w:rPr>
                <w:rFonts w:hint="eastAsia" w:ascii="仿宋" w:hAnsi="仿宋" w:eastAsia="仿宋" w:cs="仿宋"/>
                <w:b/>
                <w:w w:val="99"/>
                <w:sz w:val="24"/>
                <w:szCs w:val="24"/>
              </w:rPr>
              <w:t>1</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spacing w:line="300" w:lineRule="exact"/>
              <w:ind w:right="197" w:rightChars="0"/>
              <w:jc w:val="both"/>
              <w:textAlignment w:val="auto"/>
              <w:rPr>
                <w:rFonts w:ascii="仿宋" w:hAnsi="仿宋" w:eastAsia="仿宋" w:cs="仿宋"/>
                <w:kern w:val="2"/>
                <w:sz w:val="24"/>
                <w:szCs w:val="24"/>
                <w:lang w:val="en-US" w:eastAsia="zh-CN" w:bidi="ar-SA"/>
              </w:rPr>
            </w:pPr>
            <w:r>
              <w:rPr>
                <w:rFonts w:hint="eastAsia" w:ascii="仿宋" w:hAnsi="仿宋" w:eastAsia="仿宋" w:cs="仿宋"/>
                <w:sz w:val="24"/>
                <w:szCs w:val="24"/>
              </w:rPr>
              <w:t>翻打点钞</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300" w:lineRule="exact"/>
              <w:ind w:right="195" w:rightChars="0"/>
              <w:jc w:val="both"/>
              <w:textAlignment w:val="auto"/>
              <w:rPr>
                <w:rFonts w:ascii="仿宋" w:hAnsi="仿宋" w:eastAsia="仿宋" w:cs="仿宋"/>
                <w:kern w:val="2"/>
                <w:sz w:val="24"/>
                <w:szCs w:val="24"/>
                <w:lang w:val="en-US" w:eastAsia="zh-CN" w:bidi="ar-SA"/>
              </w:rPr>
            </w:pPr>
            <w:r>
              <w:rPr>
                <w:rFonts w:hint="eastAsia" w:ascii="仿宋" w:hAnsi="仿宋" w:eastAsia="仿宋" w:cs="仿宋"/>
                <w:spacing w:val="-2"/>
                <w:sz w:val="24"/>
                <w:szCs w:val="24"/>
              </w:rPr>
              <w:t>让学生掌握财会专业所的会计数字书写、点钞、小键盘数字录入等电子计算工具应用的基础知识、基本技能和技巧，使学生具备该项技能的初、中级技术水平和</w:t>
            </w:r>
            <w:r>
              <w:rPr>
                <w:rFonts w:hint="eastAsia" w:ascii="仿宋" w:hAnsi="仿宋" w:eastAsia="仿宋" w:cs="仿宋"/>
                <w:spacing w:val="-1"/>
                <w:sz w:val="24"/>
                <w:szCs w:val="24"/>
              </w:rPr>
              <w:t>操作能力，为学生从事财经工作打下坚实的基础。</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195" w:rightChars="0"/>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spacing w:val="-2"/>
                <w:sz w:val="24"/>
                <w:szCs w:val="24"/>
              </w:rPr>
              <w:t>掌握点钞、中英文录入、数字录入与数字书写的基本方法；能熟练运用单指、多指技法点钞；能熟练操作计算机英文和数字键盘；会正确填写支票、发 票等开票日期及大小写金额；会正确登记账</w:t>
            </w:r>
            <w:r>
              <w:rPr>
                <w:rFonts w:hint="eastAsia" w:ascii="仿宋" w:hAnsi="仿宋" w:eastAsia="仿宋" w:cs="仿宋"/>
                <w:spacing w:val="-4"/>
                <w:sz w:val="24"/>
                <w:szCs w:val="24"/>
              </w:rPr>
              <w:t>簿数字</w:t>
            </w:r>
            <w:r>
              <w:rPr>
                <w:rFonts w:hint="eastAsia" w:ascii="仿宋" w:hAnsi="仿宋" w:eastAsia="仿宋" w:cs="仿宋"/>
                <w:spacing w:val="-4"/>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ind w:left="10" w:leftChars="0"/>
              <w:jc w:val="both"/>
              <w:textAlignment w:val="auto"/>
              <w:rPr>
                <w:rFonts w:ascii="仿宋" w:hAnsi="仿宋" w:eastAsia="仿宋" w:cs="仿宋"/>
                <w:b/>
                <w:w w:val="99"/>
                <w:kern w:val="2"/>
                <w:sz w:val="24"/>
                <w:szCs w:val="24"/>
                <w:lang w:val="en-US" w:eastAsia="zh-CN" w:bidi="ar-SA"/>
              </w:rPr>
            </w:pPr>
            <w:r>
              <w:rPr>
                <w:rFonts w:hint="eastAsia" w:ascii="仿宋" w:hAnsi="仿宋" w:eastAsia="仿宋" w:cs="仿宋"/>
                <w:b/>
                <w:w w:val="99"/>
                <w:sz w:val="24"/>
                <w:szCs w:val="24"/>
              </w:rPr>
              <w:t>2</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197"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会计手工</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让学生系统地了解和掌握一般企业会计核算体系和全过程;全面培养和锻炼会计核算基本技能;掌握各种会计要素的核算方法和不同的会计计量模式;了解和掌握对各种不同经济业务的会计处理方法;培养和锻炼运用所学知识处理实际经济业务或解决实际问题的能力;掌握企业期末业务核算的各项核算程序和方法,掌握各种财务报表的编制方法;了解和掌握新企业会计准则体系和现行税法的有关规定。</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195"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辨识不同类型的记账凭证,根据经济业务发生事项,掌握记账凭证的基本编写方法, 包括日期、科目、方向、金额、编号以及附件填写；识别不同类型的明细账户, 进行期初余额登记,根据前期记账凭证资料用各种不同类型明细账登记相关资料；掌握科目汇总表的编写原理以及用途,通过前期明细账户编制结果,填写科目汇总表，并且结算当月发生额；掌握总账编写的原理,进行期初余额登记,根据前期科目汇总表的发生金额,逐一填写各总账的发生额；根据日常会计核算、期末业务核算的结果和相关资料,编制模拟企业财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2"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ind w:left="10" w:leftChars="0"/>
              <w:jc w:val="center"/>
              <w:textAlignment w:val="auto"/>
              <w:rPr>
                <w:rFonts w:ascii="仿宋" w:hAnsi="仿宋" w:eastAsia="仿宋" w:cs="仿宋"/>
                <w:b/>
                <w:w w:val="99"/>
                <w:kern w:val="2"/>
                <w:sz w:val="24"/>
                <w:szCs w:val="24"/>
                <w:lang w:val="en-US" w:eastAsia="zh-CN" w:bidi="ar-SA"/>
              </w:rPr>
            </w:pPr>
            <w:r>
              <w:rPr>
                <w:rFonts w:hint="eastAsia" w:ascii="仿宋" w:hAnsi="仿宋" w:eastAsia="仿宋" w:cs="仿宋"/>
                <w:b/>
                <w:w w:val="99"/>
                <w:sz w:val="24"/>
                <w:szCs w:val="24"/>
              </w:rPr>
              <w:t>3</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197" w:rightChars="0"/>
              <w:jc w:val="center"/>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沙盘模拟</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经营</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模拟公司运营，通过团队合作、企业战略规划、预算、ERP 流程管理等一系列活动， 使企业在竞争的市场中获得成功；在经营企业的活动中，感悟如何卓有成效的工作，获得为成果工作的经验。</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195"/>
              <w:jc w:val="both"/>
              <w:textAlignment w:val="auto"/>
              <w:rPr>
                <w:rFonts w:ascii="仿宋" w:hAnsi="仿宋" w:eastAsia="仿宋" w:cs="仿宋"/>
                <w:spacing w:val="-2"/>
                <w:sz w:val="24"/>
                <w:szCs w:val="24"/>
              </w:rPr>
            </w:pPr>
            <w:r>
              <w:rPr>
                <w:rFonts w:hint="eastAsia" w:ascii="仿宋" w:hAnsi="仿宋" w:eastAsia="仿宋" w:cs="仿宋"/>
                <w:spacing w:val="-2"/>
                <w:sz w:val="24"/>
                <w:szCs w:val="24"/>
              </w:rPr>
              <w:t>深刻体会ERP核心理念，全面阐述一个制造型企业的概貌，了解企业经营的本质，确定您的市场战略和产品、市场的定位，掌握生产管理与成本控制，掌握生产管理与成本控制，科学统筹人力资源管理。</w:t>
            </w:r>
          </w:p>
          <w:p>
            <w:pPr>
              <w:pStyle w:val="12"/>
              <w:keepNext w:val="0"/>
              <w:keepLines w:val="0"/>
              <w:pageBreakBefore w:val="0"/>
              <w:widowControl w:val="0"/>
              <w:kinsoku/>
              <w:wordWrap/>
              <w:overflowPunct/>
              <w:topLinePunct w:val="0"/>
              <w:autoSpaceDE/>
              <w:autoSpaceDN/>
              <w:bidi w:val="0"/>
              <w:adjustRightInd/>
              <w:snapToGrid/>
              <w:spacing w:line="242" w:lineRule="auto"/>
              <w:ind w:right="195" w:rightChars="0"/>
              <w:jc w:val="both"/>
              <w:textAlignment w:val="auto"/>
              <w:rPr>
                <w:rFonts w:ascii="仿宋" w:hAnsi="仿宋" w:eastAsia="仿宋" w:cs="仿宋"/>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7"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ind w:left="10" w:leftChars="0"/>
              <w:jc w:val="center"/>
              <w:textAlignment w:val="auto"/>
              <w:rPr>
                <w:rFonts w:ascii="仿宋" w:hAnsi="仿宋" w:eastAsia="仿宋" w:cs="仿宋"/>
                <w:bCs/>
                <w:w w:val="99"/>
                <w:kern w:val="2"/>
                <w:sz w:val="24"/>
                <w:szCs w:val="24"/>
                <w:lang w:val="en-US" w:eastAsia="zh-CN" w:bidi="ar-SA"/>
              </w:rPr>
            </w:pPr>
            <w:r>
              <w:rPr>
                <w:rFonts w:hint="eastAsia" w:ascii="仿宋" w:hAnsi="仿宋" w:eastAsia="仿宋" w:cs="仿宋"/>
                <w:b/>
                <w:bCs w:val="0"/>
                <w:w w:val="99"/>
                <w:sz w:val="24"/>
                <w:szCs w:val="24"/>
              </w:rPr>
              <w:t>4</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ind w:left="10" w:leftChars="0"/>
              <w:jc w:val="center"/>
              <w:textAlignment w:val="auto"/>
              <w:rPr>
                <w:rFonts w:ascii="仿宋" w:hAnsi="仿宋" w:eastAsia="仿宋" w:cs="仿宋"/>
                <w:bCs/>
                <w:w w:val="99"/>
                <w:kern w:val="2"/>
                <w:sz w:val="24"/>
                <w:szCs w:val="24"/>
                <w:lang w:val="en-US" w:eastAsia="zh-CN" w:bidi="ar-SA"/>
              </w:rPr>
            </w:pPr>
            <w:r>
              <w:rPr>
                <w:rFonts w:hint="eastAsia" w:ascii="仿宋" w:hAnsi="仿宋" w:eastAsia="仿宋" w:cs="仿宋"/>
                <w:bCs/>
                <w:w w:val="99"/>
                <w:sz w:val="24"/>
                <w:szCs w:val="24"/>
              </w:rPr>
              <w:t>会计电算化</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right="195"/>
              <w:jc w:val="both"/>
              <w:textAlignment w:val="auto"/>
              <w:rPr>
                <w:rFonts w:ascii="仿宋" w:hAnsi="仿宋" w:eastAsia="仿宋" w:cs="仿宋"/>
                <w:sz w:val="24"/>
                <w:szCs w:val="24"/>
              </w:rPr>
            </w:pPr>
            <w:r>
              <w:rPr>
                <w:rFonts w:hint="eastAsia" w:ascii="仿宋" w:hAnsi="仿宋" w:eastAsia="仿宋" w:cs="仿宋"/>
                <w:spacing w:val="-2"/>
                <w:sz w:val="24"/>
                <w:szCs w:val="24"/>
              </w:rPr>
              <w:t>学会企业会计信息系统分析与设计的基本原理、电算化会计软件的初始化设置、总账系统、报表系统以及核算子系统的操作方法；能熟练</w:t>
            </w:r>
            <w:r>
              <w:rPr>
                <w:rFonts w:hint="eastAsia" w:ascii="仿宋" w:hAnsi="仿宋" w:eastAsia="仿宋" w:cs="仿宋"/>
                <w:spacing w:val="-1"/>
                <w:sz w:val="24"/>
                <w:szCs w:val="24"/>
              </w:rPr>
              <w:t>操作该课程所供财会软件的</w:t>
            </w:r>
          </w:p>
          <w:p>
            <w:pPr>
              <w:pStyle w:val="12"/>
              <w:keepNext w:val="0"/>
              <w:keepLines w:val="0"/>
              <w:pageBreakBefore w:val="0"/>
              <w:widowControl w:val="0"/>
              <w:kinsoku/>
              <w:wordWrap/>
              <w:overflowPunct/>
              <w:topLinePunct w:val="0"/>
              <w:autoSpaceDE/>
              <w:autoSpaceDN/>
              <w:bidi w:val="0"/>
              <w:adjustRightInd/>
              <w:snapToGrid/>
              <w:spacing w:line="290" w:lineRule="exact"/>
              <w:ind w:left="107" w:lef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3"/>
                <w:sz w:val="24"/>
                <w:szCs w:val="24"/>
              </w:rPr>
              <w:t>运用方法。</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了解企业电算化实施与工作规范；了解小企业 主要电算化软件及主要功能模块；会实施会计账套管理初始工作；能熟练运用总账、报表、工资、固定资产等基本功能模块核算小企业日常</w:t>
            </w:r>
            <w:r>
              <w:rPr>
                <w:rFonts w:hint="eastAsia" w:ascii="仿宋" w:hAnsi="仿宋" w:eastAsia="仿宋" w:cs="仿宋"/>
                <w:spacing w:val="-4"/>
                <w:sz w:val="24"/>
                <w:szCs w:val="24"/>
              </w:rPr>
              <w:t>经济业务。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1"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ind w:left="10" w:leftChars="0"/>
              <w:jc w:val="center"/>
              <w:textAlignment w:val="auto"/>
              <w:rPr>
                <w:rFonts w:ascii="仿宋" w:hAnsi="仿宋" w:eastAsia="仿宋" w:cs="仿宋"/>
                <w:b/>
                <w:w w:val="99"/>
                <w:kern w:val="2"/>
                <w:sz w:val="24"/>
                <w:szCs w:val="24"/>
                <w:lang w:val="en-US" w:eastAsia="zh-CN" w:bidi="ar-SA"/>
              </w:rPr>
            </w:pPr>
            <w:r>
              <w:rPr>
                <w:rFonts w:hint="eastAsia" w:ascii="仿宋" w:hAnsi="仿宋" w:eastAsia="仿宋" w:cs="仿宋"/>
                <w:b/>
                <w:w w:val="99"/>
                <w:sz w:val="24"/>
                <w:szCs w:val="24"/>
              </w:rPr>
              <w:t>5</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sz w:val="24"/>
                <w:szCs w:val="24"/>
              </w:rPr>
            </w:pPr>
            <w:r>
              <w:rPr>
                <w:rFonts w:hint="eastAsia" w:ascii="仿宋" w:hAnsi="仿宋" w:eastAsia="仿宋" w:cs="仿宋"/>
                <w:spacing w:val="-3"/>
                <w:sz w:val="24"/>
                <w:szCs w:val="24"/>
              </w:rPr>
              <w:t>基础会计</w:t>
            </w:r>
          </w:p>
          <w:p>
            <w:pPr>
              <w:pStyle w:val="12"/>
              <w:keepNext w:val="0"/>
              <w:keepLines w:val="0"/>
              <w:pageBreakBefore w:val="0"/>
              <w:widowControl w:val="0"/>
              <w:kinsoku/>
              <w:wordWrap/>
              <w:overflowPunct/>
              <w:topLinePunct w:val="0"/>
              <w:autoSpaceDE/>
              <w:autoSpaceDN/>
              <w:bidi w:val="0"/>
              <w:adjustRightInd/>
              <w:snapToGrid/>
              <w:spacing w:line="242" w:lineRule="auto"/>
              <w:ind w:right="197" w:rightChars="0"/>
              <w:jc w:val="center"/>
              <w:textAlignment w:val="auto"/>
              <w:rPr>
                <w:rFonts w:ascii="仿宋" w:hAnsi="仿宋" w:eastAsia="仿宋" w:cs="仿宋"/>
                <w:spacing w:val="-5"/>
                <w:kern w:val="2"/>
                <w:sz w:val="24"/>
                <w:szCs w:val="24"/>
                <w:lang w:val="en-US" w:eastAsia="zh-CN" w:bidi="ar-SA"/>
              </w:rPr>
            </w:pPr>
            <w:r>
              <w:rPr>
                <w:rFonts w:hint="eastAsia" w:ascii="仿宋" w:hAnsi="仿宋" w:eastAsia="仿宋" w:cs="仿宋"/>
                <w:spacing w:val="-2"/>
                <w:sz w:val="24"/>
                <w:szCs w:val="24"/>
              </w:rPr>
              <w:t>（含基础会</w:t>
            </w:r>
            <w:r>
              <w:rPr>
                <w:rFonts w:hint="eastAsia" w:ascii="仿宋" w:hAnsi="仿宋" w:eastAsia="仿宋" w:cs="仿宋"/>
                <w:spacing w:val="-4"/>
                <w:sz w:val="24"/>
                <w:szCs w:val="24"/>
              </w:rPr>
              <w:t>计实训）</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b/>
                <w:sz w:val="24"/>
                <w:szCs w:val="24"/>
              </w:rPr>
            </w:pPr>
          </w:p>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让学生掌握会计职业认知内容、会计基本理论和会计核算基本方法。</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04" w:rightChars="0"/>
              <w:jc w:val="both"/>
              <w:textAlignment w:val="auto"/>
              <w:rPr>
                <w:rFonts w:ascii="仿宋" w:hAnsi="仿宋" w:eastAsia="仿宋" w:cs="仿宋"/>
                <w:spacing w:val="-16"/>
                <w:kern w:val="2"/>
                <w:sz w:val="24"/>
                <w:szCs w:val="24"/>
                <w:lang w:val="en-US" w:eastAsia="zh-CN" w:bidi="ar-SA"/>
              </w:rPr>
            </w:pPr>
            <w:r>
              <w:rPr>
                <w:rFonts w:hint="eastAsia" w:ascii="仿宋" w:hAnsi="仿宋" w:eastAsia="仿宋" w:cs="仿宋"/>
                <w:spacing w:val="-7"/>
                <w:sz w:val="24"/>
                <w:szCs w:val="24"/>
              </w:rPr>
              <w:t>了解会计工作职责与要求，熟悉会计核算</w:t>
            </w:r>
            <w:r>
              <w:rPr>
                <w:rFonts w:hint="eastAsia" w:ascii="仿宋" w:hAnsi="仿宋" w:eastAsia="仿宋" w:cs="仿宋"/>
                <w:sz w:val="24"/>
                <w:szCs w:val="24"/>
              </w:rPr>
              <w:t>工作程序； 领会会计核算对象、会计核</w:t>
            </w:r>
            <w:r>
              <w:rPr>
                <w:rFonts w:hint="eastAsia" w:ascii="仿宋" w:hAnsi="仿宋" w:eastAsia="仿宋" w:cs="仿宋"/>
                <w:spacing w:val="-6"/>
                <w:sz w:val="24"/>
                <w:szCs w:val="24"/>
              </w:rPr>
              <w:t>算方法体系和会计基础工作规范要求；会</w:t>
            </w:r>
            <w:r>
              <w:rPr>
                <w:rFonts w:hint="eastAsia" w:ascii="仿宋" w:hAnsi="仿宋" w:eastAsia="仿宋" w:cs="仿宋"/>
                <w:spacing w:val="-8"/>
                <w:sz w:val="24"/>
                <w:szCs w:val="24"/>
              </w:rPr>
              <w:t>填制与审核原始凭证；会运用借贷记账法</w:t>
            </w:r>
            <w:r>
              <w:rPr>
                <w:rFonts w:hint="eastAsia" w:ascii="仿宋" w:hAnsi="仿宋" w:eastAsia="仿宋" w:cs="仿宋"/>
                <w:spacing w:val="-6"/>
                <w:sz w:val="24"/>
                <w:szCs w:val="24"/>
              </w:rPr>
              <w:t>填制企业 主要经济业务记账凭证；会登记</w:t>
            </w:r>
            <w:r>
              <w:rPr>
                <w:rFonts w:hint="eastAsia" w:ascii="仿宋" w:hAnsi="仿宋" w:eastAsia="仿宋" w:cs="仿宋"/>
                <w:spacing w:val="-9"/>
                <w:sz w:val="24"/>
                <w:szCs w:val="24"/>
              </w:rPr>
              <w:t>主要会计账簿；会编制简单资产负债表和</w:t>
            </w:r>
            <w:r>
              <w:rPr>
                <w:rFonts w:hint="eastAsia" w:ascii="仿宋" w:hAnsi="仿宋" w:eastAsia="仿宋" w:cs="仿宋"/>
                <w:spacing w:val="-4"/>
                <w:sz w:val="24"/>
                <w:szCs w:val="24"/>
              </w:rPr>
              <w:t>利润表。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8"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jc w:val="center"/>
              <w:textAlignment w:val="auto"/>
              <w:rPr>
                <w:rFonts w:ascii="仿宋" w:hAnsi="仿宋" w:eastAsia="仿宋" w:cs="仿宋"/>
                <w:b/>
                <w:kern w:val="2"/>
                <w:sz w:val="24"/>
                <w:szCs w:val="24"/>
                <w:lang w:val="en-US" w:eastAsia="zh-CN" w:bidi="ar-SA"/>
              </w:rPr>
            </w:pPr>
            <w:r>
              <w:rPr>
                <w:rFonts w:hint="eastAsia" w:ascii="仿宋" w:hAnsi="仿宋" w:eastAsia="仿宋" w:cs="仿宋"/>
                <w:b/>
                <w:sz w:val="24"/>
                <w:szCs w:val="24"/>
              </w:rPr>
              <w:t>6</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sz w:val="24"/>
                <w:szCs w:val="24"/>
              </w:rPr>
            </w:pPr>
            <w:r>
              <w:rPr>
                <w:rFonts w:hint="eastAsia" w:ascii="仿宋" w:hAnsi="仿宋" w:eastAsia="仿宋" w:cs="仿宋"/>
                <w:spacing w:val="-3"/>
                <w:sz w:val="24"/>
                <w:szCs w:val="24"/>
              </w:rPr>
              <w:t>出纳实务</w:t>
            </w:r>
          </w:p>
          <w:p>
            <w:pPr>
              <w:pStyle w:val="12"/>
              <w:keepNext w:val="0"/>
              <w:keepLines w:val="0"/>
              <w:pageBreakBefore w:val="0"/>
              <w:widowControl w:val="0"/>
              <w:kinsoku/>
              <w:wordWrap/>
              <w:overflowPunct/>
              <w:topLinePunct w:val="0"/>
              <w:autoSpaceDE/>
              <w:autoSpaceDN/>
              <w:bidi w:val="0"/>
              <w:adjustRightInd/>
              <w:snapToGrid/>
              <w:spacing w:line="242" w:lineRule="auto"/>
              <w:ind w:right="197" w:rightChars="0"/>
              <w:jc w:val="center"/>
              <w:textAlignment w:val="auto"/>
              <w:rPr>
                <w:rFonts w:ascii="仿宋" w:hAnsi="仿宋" w:eastAsia="仿宋" w:cs="仿宋"/>
                <w:kern w:val="2"/>
                <w:sz w:val="24"/>
                <w:szCs w:val="24"/>
                <w:lang w:val="en-US" w:eastAsia="zh-CN" w:bidi="ar-SA"/>
              </w:rPr>
            </w:pPr>
            <w:r>
              <w:rPr>
                <w:rFonts w:hint="eastAsia" w:ascii="仿宋" w:hAnsi="仿宋" w:eastAsia="仿宋" w:cs="仿宋"/>
                <w:spacing w:val="-2"/>
                <w:sz w:val="24"/>
                <w:szCs w:val="24"/>
              </w:rPr>
              <w:t>（含收银实</w:t>
            </w:r>
            <w:r>
              <w:rPr>
                <w:rFonts w:hint="eastAsia" w:ascii="仿宋" w:hAnsi="仿宋" w:eastAsia="仿宋" w:cs="仿宋"/>
                <w:spacing w:val="-6"/>
                <w:sz w:val="24"/>
                <w:szCs w:val="24"/>
              </w:rPr>
              <w:t>务）</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right="195"/>
              <w:jc w:val="both"/>
              <w:textAlignment w:val="auto"/>
              <w:rPr>
                <w:rFonts w:ascii="仿宋" w:hAnsi="仿宋" w:eastAsia="仿宋" w:cs="仿宋"/>
                <w:sz w:val="24"/>
                <w:szCs w:val="24"/>
              </w:rPr>
            </w:pPr>
            <w:r>
              <w:rPr>
                <w:rFonts w:hint="eastAsia" w:ascii="仿宋" w:hAnsi="仿宋" w:eastAsia="仿宋" w:cs="仿宋"/>
                <w:spacing w:val="-2"/>
                <w:sz w:val="24"/>
                <w:szCs w:val="24"/>
              </w:rPr>
              <w:t>学习现金、银行存款、外汇收付款业务办理的流程及法规规定，培养学生验钞、点钞、捆钞及原始凭证填制审核、日记账登记、现金、银行存款、外汇资金清查等技</w:t>
            </w:r>
            <w:r>
              <w:rPr>
                <w:rFonts w:hint="eastAsia" w:ascii="仿宋" w:hAnsi="仿宋" w:eastAsia="仿宋" w:cs="仿宋"/>
                <w:spacing w:val="-1"/>
                <w:sz w:val="24"/>
                <w:szCs w:val="24"/>
              </w:rPr>
              <w:t>能，使学生可熟练进行收付</w:t>
            </w:r>
          </w:p>
          <w:p>
            <w:pPr>
              <w:pStyle w:val="12"/>
              <w:keepNext w:val="0"/>
              <w:keepLines w:val="0"/>
              <w:pageBreakBefore w:val="0"/>
              <w:widowControl w:val="0"/>
              <w:kinsoku/>
              <w:wordWrap/>
              <w:overflowPunct/>
              <w:topLinePunct w:val="0"/>
              <w:autoSpaceDE/>
              <w:autoSpaceDN/>
              <w:bidi w:val="0"/>
              <w:adjustRightInd/>
              <w:snapToGrid/>
              <w:spacing w:line="289" w:lineRule="exact"/>
              <w:ind w:left="107" w:leftChars="0"/>
              <w:jc w:val="both"/>
              <w:textAlignment w:val="auto"/>
              <w:rPr>
                <w:rFonts w:ascii="仿宋" w:hAnsi="仿宋" w:eastAsia="仿宋" w:cs="仿宋"/>
                <w:kern w:val="2"/>
                <w:sz w:val="24"/>
                <w:szCs w:val="24"/>
                <w:lang w:val="en-US" w:eastAsia="zh-CN" w:bidi="ar-SA"/>
              </w:rPr>
            </w:pPr>
            <w:r>
              <w:rPr>
                <w:rFonts w:hint="eastAsia" w:ascii="仿宋" w:hAnsi="仿宋" w:eastAsia="仿宋" w:cs="仿宋"/>
                <w:spacing w:val="-2"/>
                <w:sz w:val="24"/>
                <w:szCs w:val="24"/>
              </w:rPr>
              <w:t>款业务的办理。</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75" w:rightChars="0"/>
              <w:jc w:val="both"/>
              <w:textAlignment w:val="auto"/>
              <w:rPr>
                <w:rFonts w:ascii="仿宋" w:hAnsi="仿宋" w:eastAsia="仿宋" w:cs="仿宋"/>
                <w:kern w:val="2"/>
                <w:sz w:val="24"/>
                <w:szCs w:val="24"/>
                <w:lang w:val="en-US" w:eastAsia="zh-CN" w:bidi="ar-SA"/>
              </w:rPr>
            </w:pPr>
            <w:r>
              <w:rPr>
                <w:rFonts w:hint="eastAsia" w:ascii="仿宋" w:hAnsi="仿宋" w:eastAsia="仿宋" w:cs="仿宋"/>
                <w:spacing w:val="3"/>
                <w:sz w:val="24"/>
                <w:szCs w:val="24"/>
              </w:rPr>
              <w:t>了解企业出纳员岗位设置及其工作职责</w:t>
            </w:r>
            <w:r>
              <w:rPr>
                <w:rFonts w:hint="eastAsia" w:ascii="仿宋" w:hAnsi="仿宋" w:eastAsia="仿宋" w:cs="仿宋"/>
                <w:spacing w:val="-5"/>
                <w:sz w:val="24"/>
                <w:szCs w:val="24"/>
              </w:rPr>
              <w:t>与任务；理解现金及银行结算制度要求；</w:t>
            </w:r>
            <w:r>
              <w:rPr>
                <w:rFonts w:hint="eastAsia" w:ascii="仿宋" w:hAnsi="仿宋" w:eastAsia="仿宋" w:cs="仿宋"/>
                <w:spacing w:val="3"/>
                <w:sz w:val="24"/>
                <w:szCs w:val="24"/>
              </w:rPr>
              <w:t>会办理库存现金、银行存款收付与盘点业务；会填制常用的现金结算和银行结算单据；会登记现金日记账和银行存款日记账；会按要求操作收银机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9"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jc w:val="center"/>
              <w:textAlignment w:val="auto"/>
              <w:rPr>
                <w:rFonts w:ascii="仿宋" w:hAnsi="仿宋" w:eastAsia="仿宋" w:cs="仿宋"/>
                <w:b/>
                <w:sz w:val="24"/>
                <w:szCs w:val="24"/>
              </w:rPr>
            </w:pPr>
          </w:p>
          <w:p>
            <w:pPr>
              <w:pStyle w:val="12"/>
              <w:keepNext w:val="0"/>
              <w:keepLines w:val="0"/>
              <w:pageBreakBefore w:val="0"/>
              <w:widowControl w:val="0"/>
              <w:kinsoku/>
              <w:wordWrap/>
              <w:overflowPunct/>
              <w:topLinePunct w:val="0"/>
              <w:autoSpaceDE/>
              <w:autoSpaceDN/>
              <w:bidi w:val="0"/>
              <w:adjustRightInd/>
              <w:snapToGrid/>
              <w:jc w:val="center"/>
              <w:textAlignment w:val="auto"/>
              <w:rPr>
                <w:rFonts w:ascii="仿宋" w:hAnsi="仿宋" w:eastAsia="仿宋" w:cs="仿宋"/>
                <w:b/>
                <w:kern w:val="2"/>
                <w:sz w:val="24"/>
                <w:szCs w:val="24"/>
                <w:lang w:val="en-US" w:eastAsia="zh-CN" w:bidi="ar-SA"/>
              </w:rPr>
            </w:pPr>
            <w:r>
              <w:rPr>
                <w:rFonts w:hint="eastAsia" w:ascii="仿宋" w:hAnsi="仿宋" w:eastAsia="仿宋" w:cs="仿宋"/>
                <w:b/>
                <w:sz w:val="24"/>
                <w:szCs w:val="24"/>
              </w:rPr>
              <w:t>7</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spacing w:line="310" w:lineRule="atLeast"/>
              <w:ind w:right="197" w:rightChars="0"/>
              <w:jc w:val="center"/>
              <w:textAlignment w:val="auto"/>
              <w:rPr>
                <w:rFonts w:ascii="仿宋" w:hAnsi="仿宋" w:eastAsia="仿宋" w:cs="仿宋"/>
                <w:kern w:val="2"/>
                <w:sz w:val="24"/>
                <w:szCs w:val="24"/>
                <w:lang w:val="en-US" w:eastAsia="zh-CN" w:bidi="ar-SA"/>
              </w:rPr>
            </w:pPr>
            <w:r>
              <w:rPr>
                <w:rFonts w:hint="eastAsia" w:ascii="仿宋" w:hAnsi="仿宋" w:eastAsia="仿宋" w:cs="仿宋"/>
                <w:spacing w:val="-2"/>
                <w:sz w:val="24"/>
                <w:szCs w:val="24"/>
              </w:rPr>
              <w:t>企业财务</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会</w:t>
            </w:r>
            <w:r>
              <w:rPr>
                <w:rFonts w:hint="eastAsia" w:ascii="仿宋" w:hAnsi="仿宋" w:eastAsia="仿宋" w:cs="仿宋"/>
                <w:spacing w:val="-10"/>
                <w:sz w:val="24"/>
                <w:szCs w:val="24"/>
              </w:rPr>
              <w:t>计</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310" w:lineRule="atLeast"/>
              <w:ind w:left="107" w:leftChars="0" w:right="195" w:rightChars="0"/>
              <w:jc w:val="both"/>
              <w:textAlignment w:val="auto"/>
              <w:rPr>
                <w:rFonts w:ascii="仿宋" w:hAnsi="仿宋" w:eastAsia="仿宋" w:cs="仿宋"/>
                <w:kern w:val="2"/>
                <w:sz w:val="24"/>
                <w:szCs w:val="24"/>
                <w:lang w:val="en-US" w:eastAsia="zh-CN" w:bidi="ar-SA"/>
              </w:rPr>
            </w:pPr>
            <w:r>
              <w:rPr>
                <w:rFonts w:hint="eastAsia" w:ascii="仿宋" w:hAnsi="仿宋" w:eastAsia="仿宋" w:cs="仿宋"/>
                <w:spacing w:val="-2"/>
                <w:sz w:val="24"/>
                <w:szCs w:val="24"/>
              </w:rPr>
              <w:t>让学生掌握企业财务会计的</w:t>
            </w:r>
            <w:r>
              <w:rPr>
                <w:rFonts w:hint="eastAsia" w:ascii="仿宋" w:hAnsi="仿宋" w:eastAsia="仿宋" w:cs="仿宋"/>
                <w:spacing w:val="-1"/>
                <w:sz w:val="24"/>
                <w:szCs w:val="24"/>
              </w:rPr>
              <w:t>基本理论、基本方法以及基</w:t>
            </w:r>
            <w:r>
              <w:rPr>
                <w:rFonts w:hint="eastAsia" w:ascii="仿宋" w:hAnsi="仿宋" w:eastAsia="仿宋" w:cs="仿宋"/>
                <w:spacing w:val="-2"/>
                <w:sz w:val="24"/>
                <w:szCs w:val="24"/>
              </w:rPr>
              <w:t>本账务处理的操作技能；培养学生正确分析和解决企业会计核算的一般问题的能力。</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75" w:rightChars="0"/>
              <w:jc w:val="both"/>
              <w:textAlignment w:val="auto"/>
              <w:rPr>
                <w:rFonts w:ascii="仿宋" w:hAnsi="仿宋" w:eastAsia="仿宋" w:cs="仿宋"/>
                <w:kern w:val="2"/>
                <w:sz w:val="24"/>
                <w:szCs w:val="24"/>
                <w:lang w:val="en-US" w:eastAsia="zh-CN" w:bidi="ar-SA"/>
              </w:rPr>
            </w:pPr>
            <w:r>
              <w:rPr>
                <w:rFonts w:hint="eastAsia" w:ascii="仿宋" w:hAnsi="仿宋" w:eastAsia="仿宋" w:cs="仿宋"/>
                <w:spacing w:val="-2"/>
                <w:sz w:val="24"/>
                <w:szCs w:val="24"/>
              </w:rPr>
              <w:t>了解企业会计岗位设置及其工作职责与</w:t>
            </w:r>
            <w:r>
              <w:rPr>
                <w:rFonts w:hint="eastAsia" w:ascii="仿宋" w:hAnsi="仿宋" w:eastAsia="仿宋" w:cs="仿宋"/>
                <w:spacing w:val="-1"/>
                <w:sz w:val="24"/>
                <w:szCs w:val="24"/>
              </w:rPr>
              <w:t>任务；理解企业会计事项的确认、计量</w:t>
            </w:r>
            <w:r>
              <w:rPr>
                <w:rFonts w:hint="eastAsia" w:ascii="仿宋" w:hAnsi="仿宋" w:eastAsia="仿宋" w:cs="仿宋"/>
                <w:spacing w:val="3"/>
                <w:sz w:val="24"/>
                <w:szCs w:val="24"/>
              </w:rPr>
              <w:t>和计算方法；会填制和审核典型经济业务的原始凭证；会填制小企业经济业务</w:t>
            </w:r>
            <w:r>
              <w:rPr>
                <w:rFonts w:hint="eastAsia" w:ascii="仿宋" w:hAnsi="仿宋" w:eastAsia="仿宋" w:cs="仿宋"/>
                <w:spacing w:val="-5"/>
                <w:sz w:val="24"/>
                <w:szCs w:val="24"/>
              </w:rPr>
              <w:t>记账凭证；会登记总账及其所属明细账；</w:t>
            </w:r>
            <w:r>
              <w:rPr>
                <w:rFonts w:hint="eastAsia" w:ascii="仿宋" w:hAnsi="仿宋" w:eastAsia="仿宋" w:cs="仿宋"/>
                <w:spacing w:val="-1"/>
                <w:sz w:val="24"/>
                <w:szCs w:val="24"/>
              </w:rPr>
              <w:t>会编制资产负债表和利润表。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1" w:hRule="atLeast"/>
          <w:jc w:val="center"/>
        </w:trPr>
        <w:tc>
          <w:tcPr>
            <w:tcW w:w="738" w:type="dxa"/>
            <w:shd w:val="clear" w:color="auto" w:fill="auto"/>
            <w:vAlign w:val="center"/>
          </w:tcPr>
          <w:p>
            <w:pPr>
              <w:pStyle w:val="12"/>
              <w:keepNext w:val="0"/>
              <w:keepLines w:val="0"/>
              <w:pageBreakBefore w:val="0"/>
              <w:widowControl w:val="0"/>
              <w:kinsoku/>
              <w:wordWrap/>
              <w:overflowPunct/>
              <w:topLinePunct w:val="0"/>
              <w:autoSpaceDE/>
              <w:autoSpaceDN/>
              <w:bidi w:val="0"/>
              <w:adjustRightInd/>
              <w:snapToGrid/>
              <w:jc w:val="center"/>
              <w:textAlignment w:val="auto"/>
              <w:rPr>
                <w:rFonts w:ascii="仿宋" w:hAnsi="仿宋" w:eastAsia="仿宋" w:cs="仿宋"/>
                <w:b/>
                <w:w w:val="99"/>
                <w:kern w:val="2"/>
                <w:sz w:val="24"/>
                <w:szCs w:val="24"/>
                <w:lang w:val="en-US" w:eastAsia="zh-CN" w:bidi="ar-SA"/>
              </w:rPr>
            </w:pPr>
            <w:r>
              <w:rPr>
                <w:rFonts w:hint="eastAsia" w:ascii="仿宋" w:hAnsi="仿宋" w:eastAsia="仿宋" w:cs="仿宋"/>
                <w:b/>
                <w:w w:val="99"/>
                <w:sz w:val="24"/>
                <w:szCs w:val="24"/>
              </w:rPr>
              <w:t>8</w:t>
            </w:r>
          </w:p>
        </w:tc>
        <w:tc>
          <w:tcPr>
            <w:tcW w:w="1104" w:type="dxa"/>
            <w:shd w:val="clear" w:color="auto" w:fill="auto"/>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sz w:val="24"/>
                <w:szCs w:val="24"/>
              </w:rPr>
            </w:pPr>
            <w:r>
              <w:rPr>
                <w:rFonts w:hint="eastAsia" w:ascii="仿宋" w:hAnsi="仿宋" w:eastAsia="仿宋" w:cs="仿宋"/>
                <w:spacing w:val="-3"/>
                <w:sz w:val="24"/>
                <w:szCs w:val="24"/>
              </w:rPr>
              <w:t>税收基础</w:t>
            </w:r>
          </w:p>
          <w:p>
            <w:pPr>
              <w:pStyle w:val="12"/>
              <w:keepNext w:val="0"/>
              <w:keepLines w:val="0"/>
              <w:pageBreakBefore w:val="0"/>
              <w:widowControl w:val="0"/>
              <w:kinsoku/>
              <w:wordWrap/>
              <w:overflowPunct/>
              <w:topLinePunct w:val="0"/>
              <w:autoSpaceDE/>
              <w:autoSpaceDN/>
              <w:bidi w:val="0"/>
              <w:adjustRightInd/>
              <w:snapToGrid/>
              <w:spacing w:line="242" w:lineRule="auto"/>
              <w:ind w:right="194" w:rightChars="0"/>
              <w:jc w:val="center"/>
              <w:textAlignment w:val="auto"/>
              <w:rPr>
                <w:rFonts w:ascii="仿宋" w:hAnsi="仿宋" w:eastAsia="仿宋" w:cs="仿宋"/>
                <w:spacing w:val="-5"/>
                <w:kern w:val="2"/>
                <w:sz w:val="24"/>
                <w:szCs w:val="24"/>
                <w:lang w:val="en-US" w:eastAsia="zh-CN" w:bidi="ar-SA"/>
              </w:rPr>
            </w:pPr>
            <w:r>
              <w:rPr>
                <w:rFonts w:hint="eastAsia" w:ascii="仿宋" w:hAnsi="仿宋" w:eastAsia="仿宋" w:cs="仿宋"/>
                <w:spacing w:val="-2"/>
                <w:sz w:val="24"/>
                <w:szCs w:val="24"/>
              </w:rPr>
              <w:t>（融入</w:t>
            </w:r>
            <w:r>
              <w:rPr>
                <w:rFonts w:hint="eastAsia" w:ascii="仿宋" w:hAnsi="仿宋" w:eastAsia="仿宋" w:cs="仿宋"/>
                <w:sz w:val="24"/>
                <w:szCs w:val="24"/>
              </w:rPr>
              <w:t>“1+X”个税计算</w:t>
            </w:r>
            <w:r>
              <w:rPr>
                <w:rFonts w:hint="eastAsia" w:ascii="仿宋" w:hAnsi="仿宋" w:eastAsia="仿宋" w:cs="仿宋"/>
                <w:spacing w:val="-10"/>
                <w:sz w:val="24"/>
                <w:szCs w:val="24"/>
              </w:rPr>
              <w:t>）</w:t>
            </w:r>
          </w:p>
        </w:tc>
        <w:tc>
          <w:tcPr>
            <w:tcW w:w="3109" w:type="dxa"/>
            <w:shd w:val="clear" w:color="auto" w:fill="auto"/>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right="195"/>
              <w:jc w:val="both"/>
              <w:textAlignment w:val="auto"/>
              <w:rPr>
                <w:rFonts w:ascii="仿宋" w:hAnsi="仿宋" w:eastAsia="仿宋" w:cs="仿宋"/>
                <w:sz w:val="24"/>
                <w:szCs w:val="24"/>
              </w:rPr>
            </w:pPr>
            <w:r>
              <w:rPr>
                <w:rFonts w:hint="eastAsia" w:ascii="仿宋" w:hAnsi="仿宋" w:eastAsia="仿宋" w:cs="仿宋"/>
                <w:spacing w:val="-2"/>
                <w:sz w:val="24"/>
                <w:szCs w:val="24"/>
              </w:rPr>
              <w:t>学习理解和掌握税制各要素的内涵及相互关系，掌握中国税制实务中各税种的基本法律内容、应纳税额的计算方法，了解税收行政管理法律制度的主要内容。</w:t>
            </w:r>
          </w:p>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1"/>
                <w:kern w:val="2"/>
                <w:sz w:val="24"/>
                <w:szCs w:val="24"/>
                <w:lang w:val="en-US" w:eastAsia="zh-CN" w:bidi="ar-SA"/>
              </w:rPr>
            </w:pPr>
            <w:r>
              <w:rPr>
                <w:rFonts w:hint="eastAsia" w:ascii="仿宋" w:hAnsi="仿宋" w:eastAsia="仿宋" w:cs="仿宋"/>
                <w:sz w:val="24"/>
                <w:szCs w:val="24"/>
              </w:rPr>
              <w:t>“1+X”个税计算</w:t>
            </w:r>
            <w:r>
              <w:rPr>
                <w:rFonts w:hint="eastAsia" w:ascii="仿宋" w:hAnsi="仿宋" w:eastAsia="仿宋" w:cs="仿宋"/>
                <w:spacing w:val="-2"/>
                <w:sz w:val="24"/>
                <w:szCs w:val="24"/>
              </w:rPr>
              <w:t>内容，个税计算与缴纳、自然人税收征纳新技术平台的熟练运用；能熟练运用金税三期自然人税收管理系统扣缴端进行自然人个人所得税申报相关的数据采集、整理、提交、计算、申报等事项</w:t>
            </w:r>
            <w:r>
              <w:rPr>
                <w:rFonts w:hint="eastAsia" w:ascii="仿宋" w:hAnsi="仿宋" w:eastAsia="仿宋" w:cs="仿宋"/>
                <w:spacing w:val="-3"/>
                <w:sz w:val="24"/>
                <w:szCs w:val="24"/>
              </w:rPr>
              <w:t>。</w:t>
            </w:r>
          </w:p>
        </w:tc>
        <w:tc>
          <w:tcPr>
            <w:tcW w:w="2898" w:type="dxa"/>
            <w:shd w:val="clear" w:color="auto" w:fill="auto"/>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188"/>
              <w:jc w:val="both"/>
              <w:textAlignment w:val="auto"/>
              <w:rPr>
                <w:rFonts w:ascii="仿宋" w:hAnsi="仿宋" w:eastAsia="仿宋" w:cs="仿宋"/>
                <w:sz w:val="24"/>
                <w:szCs w:val="24"/>
              </w:rPr>
            </w:pPr>
            <w:r>
              <w:rPr>
                <w:rFonts w:hint="eastAsia" w:ascii="仿宋" w:hAnsi="仿宋" w:eastAsia="仿宋" w:cs="仿宋"/>
                <w:spacing w:val="19"/>
                <w:sz w:val="24"/>
                <w:szCs w:val="24"/>
              </w:rPr>
              <w:t>了解企业现行税费体系与基本法律规</w:t>
            </w:r>
            <w:r>
              <w:rPr>
                <w:rFonts w:hint="eastAsia" w:ascii="仿宋" w:hAnsi="仿宋" w:eastAsia="仿宋" w:cs="仿宋"/>
                <w:spacing w:val="-2"/>
                <w:sz w:val="24"/>
                <w:szCs w:val="24"/>
              </w:rPr>
              <w:t>定；会办理小企业增值税、消费税、关税、企业所得税、个人所得税等税种的计算、申报和缴纳；</w:t>
            </w:r>
          </w:p>
          <w:p>
            <w:pPr>
              <w:pStyle w:val="12"/>
              <w:keepNext w:val="0"/>
              <w:keepLines w:val="0"/>
              <w:pageBreakBefore w:val="0"/>
              <w:widowControl w:val="0"/>
              <w:kinsoku/>
              <w:wordWrap/>
              <w:overflowPunct/>
              <w:topLinePunct w:val="0"/>
              <w:autoSpaceDE/>
              <w:autoSpaceDN/>
              <w:bidi w:val="0"/>
              <w:adjustRightInd/>
              <w:snapToGrid/>
              <w:spacing w:line="242" w:lineRule="auto"/>
              <w:ind w:right="188" w:rightChars="0"/>
              <w:jc w:val="both"/>
              <w:textAlignment w:val="auto"/>
              <w:rPr>
                <w:rFonts w:asciiTheme="minorEastAsia" w:hAnsiTheme="minorEastAsia" w:eastAsiaTheme="minorEastAsia" w:cstheme="minorEastAsia"/>
                <w:bCs/>
                <w:kern w:val="0"/>
                <w:sz w:val="24"/>
                <w:lang w:val="en-US" w:eastAsia="zh-CN" w:bidi="ar-SA"/>
              </w:rPr>
            </w:pPr>
            <w:r>
              <w:rPr>
                <w:rFonts w:hint="eastAsia" w:ascii="仿宋" w:hAnsi="仿宋" w:eastAsia="仿宋" w:cs="仿宋"/>
                <w:spacing w:val="-2"/>
                <w:sz w:val="24"/>
                <w:szCs w:val="24"/>
              </w:rPr>
              <w:t>结合</w:t>
            </w:r>
            <w:r>
              <w:rPr>
                <w:rFonts w:hint="eastAsia" w:ascii="仿宋" w:hAnsi="仿宋" w:eastAsia="仿宋" w:cs="仿宋"/>
                <w:sz w:val="24"/>
                <w:szCs w:val="24"/>
              </w:rPr>
              <w:t>“1+X”</w:t>
            </w:r>
            <w:r>
              <w:rPr>
                <w:rFonts w:hint="eastAsia" w:ascii="仿宋" w:hAnsi="仿宋" w:eastAsia="仿宋" w:cs="仿宋"/>
                <w:spacing w:val="-2"/>
                <w:sz w:val="24"/>
                <w:szCs w:val="24"/>
              </w:rPr>
              <w:t>个税实训平台，以专项技能训练为内容，能够进行居民个人综合所得下工资薪金所得、劳务报酬所得、稿酬所得、特许权使用费所得实务处理申报相关的数据采集、整理、提交、计算、申报、等事项。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5"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jc w:val="center"/>
              <w:textAlignment w:val="auto"/>
              <w:rPr>
                <w:rFonts w:ascii="仿宋" w:hAnsi="仿宋" w:eastAsia="仿宋" w:cs="仿宋"/>
                <w:b/>
                <w:w w:val="99"/>
                <w:kern w:val="2"/>
                <w:sz w:val="24"/>
                <w:szCs w:val="24"/>
                <w:lang w:val="en-US" w:eastAsia="zh-CN" w:bidi="ar-SA"/>
              </w:rPr>
            </w:pPr>
            <w:r>
              <w:rPr>
                <w:rFonts w:hint="eastAsia" w:ascii="仿宋" w:hAnsi="仿宋" w:eastAsia="仿宋" w:cs="仿宋"/>
                <w:b/>
                <w:w w:val="99"/>
                <w:sz w:val="24"/>
                <w:szCs w:val="24"/>
              </w:rPr>
              <w:t>9</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right="314" w:rightChars="0"/>
              <w:jc w:val="both"/>
              <w:textAlignment w:val="auto"/>
              <w:rPr>
                <w:rFonts w:ascii="仿宋" w:hAnsi="仿宋" w:eastAsia="仿宋" w:cs="仿宋"/>
                <w:spacing w:val="-3"/>
                <w:kern w:val="2"/>
                <w:sz w:val="24"/>
                <w:szCs w:val="24"/>
                <w:lang w:val="en-US" w:eastAsia="zh-CN" w:bidi="ar-SA"/>
              </w:rPr>
            </w:pPr>
            <w:r>
              <w:rPr>
                <w:rFonts w:hint="eastAsia" w:ascii="仿宋" w:hAnsi="仿宋" w:eastAsia="仿宋" w:cs="仿宋"/>
                <w:spacing w:val="-4"/>
                <w:sz w:val="24"/>
                <w:szCs w:val="24"/>
              </w:rPr>
              <w:t>经济法基</w:t>
            </w:r>
            <w:r>
              <w:rPr>
                <w:rFonts w:hint="eastAsia" w:ascii="仿宋" w:hAnsi="仿宋" w:eastAsia="仿宋" w:cs="仿宋"/>
                <w:spacing w:val="-10"/>
                <w:sz w:val="24"/>
                <w:szCs w:val="24"/>
              </w:rPr>
              <w:t>础</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b/>
                <w:sz w:val="24"/>
                <w:szCs w:val="24"/>
              </w:rPr>
            </w:pPr>
          </w:p>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75" w:rightChars="0"/>
              <w:jc w:val="both"/>
              <w:textAlignment w:val="auto"/>
              <w:rPr>
                <w:rFonts w:ascii="仿宋" w:hAnsi="仿宋" w:eastAsia="仿宋" w:cs="仿宋"/>
                <w:spacing w:val="-1"/>
                <w:kern w:val="2"/>
                <w:sz w:val="24"/>
                <w:szCs w:val="24"/>
                <w:lang w:val="en-US" w:eastAsia="zh-CN" w:bidi="ar-SA"/>
              </w:rPr>
            </w:pPr>
            <w:r>
              <w:rPr>
                <w:rFonts w:hint="eastAsia" w:ascii="仿宋" w:hAnsi="仿宋" w:eastAsia="仿宋" w:cs="仿宋"/>
                <w:spacing w:val="-2"/>
                <w:sz w:val="24"/>
                <w:szCs w:val="24"/>
              </w:rPr>
              <w:t>让学生掌握基本的经济法律规范，学会运用法律手段解</w:t>
            </w:r>
            <w:r>
              <w:rPr>
                <w:rFonts w:hint="eastAsia" w:ascii="仿宋" w:hAnsi="仿宋" w:eastAsia="仿宋" w:cs="仿宋"/>
                <w:spacing w:val="-4"/>
                <w:sz w:val="24"/>
                <w:szCs w:val="24"/>
              </w:rPr>
              <w:t>决经济纠 纷，即知法、懂法，</w:t>
            </w:r>
            <w:r>
              <w:rPr>
                <w:rFonts w:hint="eastAsia" w:ascii="仿宋" w:hAnsi="仿宋" w:eastAsia="仿宋" w:cs="仿宋"/>
                <w:spacing w:val="-2"/>
                <w:sz w:val="24"/>
                <w:szCs w:val="24"/>
              </w:rPr>
              <w:t>并会运用经济法。</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16"/>
                <w:kern w:val="2"/>
                <w:sz w:val="24"/>
                <w:szCs w:val="24"/>
                <w:lang w:val="en-US" w:eastAsia="zh-CN" w:bidi="ar-SA"/>
              </w:rPr>
            </w:pPr>
            <w:r>
              <w:rPr>
                <w:rFonts w:hint="eastAsia" w:ascii="仿宋" w:hAnsi="仿宋" w:eastAsia="仿宋" w:cs="仿宋"/>
                <w:spacing w:val="-2"/>
                <w:sz w:val="24"/>
                <w:szCs w:val="24"/>
              </w:rPr>
              <w:t>了解会计工作法律法规、制度与职业道德体系；熟悉会计从业资格对财经法规与职业道德的基本要求；能够识记、理</w:t>
            </w:r>
            <w:r>
              <w:rPr>
                <w:rFonts w:hint="eastAsia" w:ascii="仿宋" w:hAnsi="仿宋" w:eastAsia="仿宋" w:cs="仿宋"/>
                <w:spacing w:val="-1"/>
                <w:sz w:val="24"/>
                <w:szCs w:val="24"/>
              </w:rPr>
              <w:t>解和辨析会计法律法规、支付结算法律</w:t>
            </w:r>
            <w:r>
              <w:rPr>
                <w:rFonts w:hint="eastAsia" w:ascii="仿宋" w:hAnsi="仿宋" w:eastAsia="仿宋" w:cs="仿宋"/>
                <w:spacing w:val="-2"/>
                <w:sz w:val="24"/>
                <w:szCs w:val="24"/>
              </w:rPr>
              <w:t>制度、税收征管法律法规等主要条款内</w:t>
            </w:r>
            <w:r>
              <w:rPr>
                <w:rFonts w:hint="eastAsia" w:ascii="仿宋" w:hAnsi="仿宋" w:eastAsia="仿宋" w:cs="仿宋"/>
                <w:spacing w:val="-10"/>
                <w:sz w:val="24"/>
                <w:szCs w:val="24"/>
              </w:rPr>
              <w:t>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1"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b/>
                <w:w w:val="99"/>
                <w:kern w:val="2"/>
                <w:sz w:val="24"/>
                <w:szCs w:val="24"/>
                <w:lang w:val="en-US" w:eastAsia="zh-CN" w:bidi="ar-SA"/>
              </w:rPr>
            </w:pPr>
            <w:r>
              <w:rPr>
                <w:rFonts w:hint="eastAsia" w:ascii="仿宋" w:hAnsi="仿宋" w:eastAsia="仿宋" w:cs="仿宋"/>
                <w:b/>
                <w:w w:val="99"/>
                <w:sz w:val="24"/>
                <w:szCs w:val="24"/>
              </w:rPr>
              <w:t>10</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初级会计</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2"/>
                <w:sz w:val="24"/>
                <w:szCs w:val="24"/>
              </w:rPr>
              <w:t>实务</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290" w:lineRule="exact"/>
              <w:ind w:left="107" w:leftChars="0"/>
              <w:jc w:val="both"/>
              <w:textAlignment w:val="auto"/>
              <w:rPr>
                <w:rFonts w:ascii="仿宋" w:hAnsi="仿宋" w:eastAsia="仿宋" w:cs="仿宋"/>
                <w:spacing w:val="-3"/>
                <w:kern w:val="2"/>
                <w:sz w:val="24"/>
                <w:szCs w:val="24"/>
                <w:lang w:val="en-US" w:eastAsia="zh-CN" w:bidi="ar-SA"/>
              </w:rPr>
            </w:pPr>
            <w:r>
              <w:rPr>
                <w:rFonts w:hint="eastAsia" w:ascii="仿宋" w:hAnsi="仿宋" w:eastAsia="仿宋" w:cs="仿宋"/>
                <w:spacing w:val="-3"/>
                <w:sz w:val="24"/>
                <w:szCs w:val="24"/>
              </w:rPr>
              <w:t>通过教学使学生在基础会计学课程中所学握的会计基本理论，基本知识和基本技能在专业会计领域中得到运用和提高。</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通过対企业时务会计的原理原和方法的学习、理解与掌握，使学生具从事工业、商业、服务业等各行业的资金核算资金监督、资全管理的实际能力，为学生将来在社会上从事会计核算工作奠定了基础。并注意在课程教学中透思想育，逐步培养学生的社会主义人生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7" w:hRule="atLeast"/>
          <w:jc w:val="center"/>
        </w:trPr>
        <w:tc>
          <w:tcPr>
            <w:tcW w:w="738"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b/>
                <w:w w:val="99"/>
                <w:kern w:val="2"/>
                <w:sz w:val="24"/>
                <w:szCs w:val="24"/>
                <w:lang w:val="en-US" w:eastAsia="zh-CN" w:bidi="ar-SA"/>
              </w:rPr>
            </w:pPr>
            <w:r>
              <w:rPr>
                <w:rFonts w:hint="eastAsia" w:ascii="仿宋" w:hAnsi="仿宋" w:eastAsia="仿宋" w:cs="仿宋"/>
                <w:b/>
                <w:w w:val="99"/>
                <w:sz w:val="24"/>
                <w:szCs w:val="24"/>
              </w:rPr>
              <w:t>11</w:t>
            </w:r>
          </w:p>
        </w:tc>
        <w:tc>
          <w:tcPr>
            <w:tcW w:w="1104" w:type="dxa"/>
            <w:vAlign w:val="center"/>
          </w:tcPr>
          <w:p>
            <w:pPr>
              <w:pStyle w:val="12"/>
              <w:keepNext w:val="0"/>
              <w:keepLines w:val="0"/>
              <w:pageBreakBefore w:val="0"/>
              <w:widowControl w:val="0"/>
              <w:kinsoku/>
              <w:wordWrap/>
              <w:overflowPunct/>
              <w:topLinePunct w:val="0"/>
              <w:autoSpaceDE/>
              <w:autoSpaceDN/>
              <w:bidi w:val="0"/>
              <w:adjustRightInd/>
              <w:snapToGrid/>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市场营销</w:t>
            </w:r>
          </w:p>
        </w:tc>
        <w:tc>
          <w:tcPr>
            <w:tcW w:w="3109" w:type="dxa"/>
            <w:vAlign w:val="center"/>
          </w:tcPr>
          <w:p>
            <w:pPr>
              <w:pStyle w:val="12"/>
              <w:keepNext w:val="0"/>
              <w:keepLines w:val="0"/>
              <w:pageBreakBefore w:val="0"/>
              <w:widowControl w:val="0"/>
              <w:kinsoku/>
              <w:wordWrap/>
              <w:overflowPunct/>
              <w:topLinePunct w:val="0"/>
              <w:autoSpaceDE/>
              <w:autoSpaceDN/>
              <w:bidi w:val="0"/>
              <w:adjustRightInd/>
              <w:snapToGrid/>
              <w:spacing w:line="290" w:lineRule="exact"/>
              <w:ind w:left="107" w:leftChars="0"/>
              <w:jc w:val="both"/>
              <w:textAlignment w:val="auto"/>
              <w:rPr>
                <w:rFonts w:ascii="仿宋" w:hAnsi="仿宋" w:eastAsia="仿宋" w:cs="仿宋"/>
                <w:spacing w:val="-3"/>
                <w:kern w:val="2"/>
                <w:sz w:val="24"/>
                <w:szCs w:val="24"/>
                <w:lang w:val="en-US" w:eastAsia="zh-CN" w:bidi="ar-SA"/>
              </w:rPr>
            </w:pPr>
            <w:r>
              <w:rPr>
                <w:rFonts w:hint="eastAsia" w:ascii="仿宋" w:hAnsi="仿宋" w:eastAsia="仿宋" w:cs="仿宋"/>
                <w:spacing w:val="26"/>
                <w:sz w:val="24"/>
                <w:szCs w:val="24"/>
              </w:rPr>
              <w:t>让学生掌握的基本知</w:t>
            </w:r>
            <w:r>
              <w:rPr>
                <w:rFonts w:hint="eastAsia" w:ascii="仿宋" w:hAnsi="仿宋" w:eastAsia="仿宋" w:cs="仿宋"/>
                <w:spacing w:val="-2"/>
                <w:sz w:val="24"/>
                <w:szCs w:val="24"/>
              </w:rPr>
              <w:t>识、基本方法和主要技能。</w:t>
            </w:r>
          </w:p>
        </w:tc>
        <w:tc>
          <w:tcPr>
            <w:tcW w:w="2898" w:type="dxa"/>
            <w:vAlign w:val="center"/>
          </w:tcPr>
          <w:p>
            <w:pPr>
              <w:pStyle w:val="12"/>
              <w:keepNext w:val="0"/>
              <w:keepLines w:val="0"/>
              <w:pageBreakBefore w:val="0"/>
              <w:widowControl w:val="0"/>
              <w:kinsoku/>
              <w:wordWrap/>
              <w:overflowPunct/>
              <w:topLinePunct w:val="0"/>
              <w:autoSpaceDE/>
              <w:autoSpaceDN/>
              <w:bidi w:val="0"/>
              <w:adjustRightInd/>
              <w:snapToGrid/>
              <w:spacing w:line="242" w:lineRule="auto"/>
              <w:ind w:left="107" w:leftChars="0" w:right="195" w:rightChars="0"/>
              <w:jc w:val="both"/>
              <w:textAlignment w:val="auto"/>
              <w:rPr>
                <w:rFonts w:ascii="仿宋" w:hAnsi="仿宋" w:eastAsia="仿宋" w:cs="仿宋"/>
                <w:spacing w:val="-2"/>
                <w:kern w:val="2"/>
                <w:sz w:val="24"/>
                <w:szCs w:val="24"/>
                <w:lang w:val="en-US" w:eastAsia="zh-CN" w:bidi="ar-SA"/>
              </w:rPr>
            </w:pPr>
            <w:r>
              <w:rPr>
                <w:rFonts w:hint="eastAsia" w:ascii="仿宋" w:hAnsi="仿宋" w:eastAsia="仿宋" w:cs="仿宋"/>
                <w:spacing w:val="-2"/>
                <w:sz w:val="24"/>
                <w:szCs w:val="24"/>
              </w:rPr>
              <w:t>了解市场的核心概念和理念；掌握市场分析的基本原理和方法；了解市场细分、目标市场选择、市场定位的基本原理；了解市场组合的基本原理，能运用组合策略开展市场活动。</w:t>
            </w: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480" w:lineRule="exact"/>
        <w:textAlignment w:val="auto"/>
        <w:outlineLvl w:val="1"/>
        <w:rPr>
          <w:rFonts w:hint="eastAsia" w:ascii="仿宋" w:hAnsi="仿宋" w:eastAsia="仿宋" w:cs="仿宋"/>
          <w:b/>
          <w:sz w:val="24"/>
          <w:szCs w:val="24"/>
        </w:rPr>
      </w:pPr>
      <w:bookmarkStart w:id="14" w:name="_Toc27445"/>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480" w:lineRule="exact"/>
        <w:textAlignment w:val="auto"/>
        <w:outlineLvl w:val="1"/>
        <w:rPr>
          <w:rFonts w:hint="eastAsia" w:ascii="仿宋" w:hAnsi="仿宋" w:eastAsia="仿宋" w:cs="仿宋"/>
          <w:b/>
          <w:sz w:val="24"/>
          <w:szCs w:val="24"/>
        </w:rPr>
      </w:pPr>
      <w:r>
        <w:rPr>
          <w:rFonts w:hint="eastAsia" w:ascii="仿宋" w:hAnsi="仿宋" w:eastAsia="仿宋" w:cs="仿宋"/>
          <w:b/>
          <w:sz w:val="24"/>
          <w:szCs w:val="24"/>
        </w:rPr>
        <w:t>（</w:t>
      </w:r>
      <w:r>
        <w:rPr>
          <w:rFonts w:hint="eastAsia" w:ascii="仿宋" w:hAnsi="仿宋" w:eastAsia="仿宋" w:cs="仿宋"/>
          <w:b/>
          <w:sz w:val="24"/>
          <w:szCs w:val="24"/>
          <w:lang w:val="en-US" w:eastAsia="zh-CN"/>
        </w:rPr>
        <w:t>三</w:t>
      </w:r>
      <w:r>
        <w:rPr>
          <w:rFonts w:hint="eastAsia" w:ascii="仿宋" w:hAnsi="仿宋" w:eastAsia="仿宋" w:cs="仿宋"/>
          <w:b/>
          <w:sz w:val="24"/>
          <w:szCs w:val="24"/>
        </w:rPr>
        <w:t>）教学实习</w:t>
      </w:r>
      <w:bookmarkEnd w:id="14"/>
    </w:p>
    <w:tbl>
      <w:tblPr>
        <w:tblStyle w:val="13"/>
        <w:tblpPr w:leftFromText="180" w:rightFromText="180" w:vertAnchor="text" w:horzAnchor="page" w:tblpXSpec="center" w:tblpY="252"/>
        <w:tblOverlap w:val="never"/>
        <w:tblW w:w="75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93"/>
        <w:gridCol w:w="1323"/>
        <w:gridCol w:w="2463"/>
        <w:gridCol w:w="29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jc w:val="center"/>
        </w:trPr>
        <w:tc>
          <w:tcPr>
            <w:tcW w:w="793" w:type="dxa"/>
          </w:tcPr>
          <w:p>
            <w:pPr>
              <w:pStyle w:val="12"/>
              <w:spacing w:before="49" w:line="242" w:lineRule="auto"/>
              <w:ind w:left="136" w:right="126"/>
              <w:jc w:val="center"/>
              <w:rPr>
                <w:rFonts w:ascii="仿宋" w:hAnsi="仿宋" w:eastAsia="仿宋" w:cs="仿宋"/>
                <w:b/>
                <w:sz w:val="24"/>
                <w:szCs w:val="24"/>
              </w:rPr>
            </w:pPr>
            <w:r>
              <w:rPr>
                <w:rFonts w:hint="eastAsia" w:ascii="仿宋" w:hAnsi="仿宋" w:eastAsia="仿宋" w:cs="仿宋"/>
                <w:b/>
                <w:spacing w:val="-10"/>
                <w:sz w:val="24"/>
                <w:szCs w:val="24"/>
              </w:rPr>
              <w:t>序号</w:t>
            </w:r>
          </w:p>
        </w:tc>
        <w:tc>
          <w:tcPr>
            <w:tcW w:w="1323" w:type="dxa"/>
          </w:tcPr>
          <w:p>
            <w:pPr>
              <w:pStyle w:val="12"/>
              <w:spacing w:before="49" w:line="242" w:lineRule="auto"/>
              <w:ind w:left="113" w:right="103"/>
              <w:jc w:val="center"/>
              <w:rPr>
                <w:rFonts w:ascii="仿宋" w:hAnsi="仿宋" w:eastAsia="仿宋" w:cs="仿宋"/>
                <w:b/>
                <w:sz w:val="24"/>
                <w:szCs w:val="24"/>
              </w:rPr>
            </w:pPr>
            <w:r>
              <w:rPr>
                <w:rFonts w:hint="eastAsia" w:ascii="仿宋" w:hAnsi="仿宋" w:eastAsia="仿宋" w:cs="仿宋"/>
                <w:b/>
                <w:spacing w:val="-6"/>
                <w:sz w:val="24"/>
                <w:szCs w:val="24"/>
              </w:rPr>
              <w:t>实习</w:t>
            </w:r>
            <w:r>
              <w:rPr>
                <w:rFonts w:hint="eastAsia" w:ascii="仿宋" w:hAnsi="仿宋" w:eastAsia="仿宋" w:cs="仿宋"/>
                <w:b/>
                <w:spacing w:val="-5"/>
                <w:w w:val="95"/>
                <w:sz w:val="24"/>
                <w:szCs w:val="24"/>
              </w:rPr>
              <w:t>名称</w:t>
            </w:r>
          </w:p>
        </w:tc>
        <w:tc>
          <w:tcPr>
            <w:tcW w:w="2463" w:type="dxa"/>
          </w:tcPr>
          <w:p>
            <w:pPr>
              <w:pStyle w:val="12"/>
              <w:spacing w:before="49" w:line="242" w:lineRule="auto"/>
              <w:ind w:left="136" w:right="126"/>
              <w:jc w:val="center"/>
              <w:rPr>
                <w:rFonts w:hint="eastAsia" w:ascii="仿宋" w:hAnsi="仿宋" w:eastAsia="仿宋" w:cs="仿宋"/>
                <w:b/>
                <w:spacing w:val="-10"/>
                <w:sz w:val="24"/>
                <w:szCs w:val="24"/>
              </w:rPr>
            </w:pPr>
            <w:r>
              <w:rPr>
                <w:rFonts w:hint="eastAsia" w:ascii="仿宋" w:hAnsi="仿宋" w:eastAsia="仿宋" w:cs="仿宋"/>
                <w:b/>
                <w:spacing w:val="-10"/>
                <w:sz w:val="24"/>
                <w:szCs w:val="24"/>
              </w:rPr>
              <w:t>实习目标</w:t>
            </w:r>
          </w:p>
        </w:tc>
        <w:tc>
          <w:tcPr>
            <w:tcW w:w="2978" w:type="dxa"/>
          </w:tcPr>
          <w:p>
            <w:pPr>
              <w:pStyle w:val="12"/>
              <w:spacing w:before="49" w:line="242" w:lineRule="auto"/>
              <w:ind w:left="136" w:right="126"/>
              <w:jc w:val="center"/>
              <w:rPr>
                <w:rFonts w:hint="eastAsia" w:ascii="仿宋" w:hAnsi="仿宋" w:eastAsia="仿宋" w:cs="仿宋"/>
                <w:b/>
                <w:spacing w:val="-10"/>
                <w:sz w:val="24"/>
                <w:szCs w:val="24"/>
              </w:rPr>
            </w:pPr>
            <w:r>
              <w:rPr>
                <w:rFonts w:hint="eastAsia" w:ascii="仿宋" w:hAnsi="仿宋" w:eastAsia="仿宋" w:cs="仿宋"/>
                <w:b/>
                <w:spacing w:val="-10"/>
                <w:sz w:val="24"/>
                <w:szCs w:val="24"/>
              </w:rPr>
              <w:t>实习内容和要求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2" w:hRule="atLeast"/>
          <w:jc w:val="center"/>
        </w:trPr>
        <w:tc>
          <w:tcPr>
            <w:tcW w:w="793" w:type="dxa"/>
            <w:vAlign w:val="center"/>
          </w:tcPr>
          <w:p>
            <w:pPr>
              <w:pStyle w:val="12"/>
              <w:spacing w:before="156"/>
              <w:ind w:left="7" w:leftChars="0"/>
              <w:jc w:val="center"/>
              <w:rPr>
                <w:rFonts w:hint="eastAsia" w:ascii="仿宋" w:hAnsi="仿宋" w:eastAsia="仿宋" w:cs="仿宋"/>
                <w:b/>
                <w:w w:val="99"/>
                <w:kern w:val="2"/>
                <w:sz w:val="24"/>
                <w:szCs w:val="24"/>
                <w:lang w:val="en-US" w:eastAsia="zh-CN" w:bidi="ar-SA"/>
              </w:rPr>
            </w:pPr>
            <w:r>
              <w:rPr>
                <w:rFonts w:hint="eastAsia" w:ascii="仿宋" w:hAnsi="仿宋" w:eastAsia="仿宋" w:cs="仿宋"/>
                <w:b/>
                <w:w w:val="99"/>
                <w:sz w:val="24"/>
                <w:szCs w:val="24"/>
                <w:lang w:val="en-US" w:eastAsia="zh-CN"/>
              </w:rPr>
              <w:t>1</w:t>
            </w:r>
          </w:p>
        </w:tc>
        <w:tc>
          <w:tcPr>
            <w:tcW w:w="1323" w:type="dxa"/>
            <w:vAlign w:val="center"/>
          </w:tcPr>
          <w:p>
            <w:pPr>
              <w:pStyle w:val="12"/>
              <w:spacing w:before="4" w:line="288" w:lineRule="exact"/>
              <w:ind w:left="113" w:leftChars="0"/>
              <w:jc w:val="center"/>
              <w:rPr>
                <w:rFonts w:ascii="仿宋" w:hAnsi="仿宋" w:eastAsia="仿宋" w:cs="仿宋"/>
                <w:spacing w:val="-5"/>
                <w:kern w:val="2"/>
                <w:sz w:val="24"/>
                <w:szCs w:val="24"/>
                <w:lang w:val="en-US" w:eastAsia="zh-CN" w:bidi="ar-SA"/>
              </w:rPr>
            </w:pPr>
            <w:r>
              <w:rPr>
                <w:rFonts w:hint="eastAsia" w:ascii="仿宋" w:hAnsi="仿宋" w:eastAsia="仿宋" w:cs="仿宋"/>
                <w:spacing w:val="-6"/>
                <w:sz w:val="24"/>
                <w:szCs w:val="24"/>
                <w:lang w:val="en-US" w:eastAsia="zh-CN"/>
              </w:rPr>
              <w:t>认知</w:t>
            </w:r>
            <w:r>
              <w:rPr>
                <w:rFonts w:hint="eastAsia" w:ascii="仿宋" w:hAnsi="仿宋" w:eastAsia="仿宋" w:cs="仿宋"/>
                <w:spacing w:val="-5"/>
                <w:sz w:val="24"/>
                <w:szCs w:val="24"/>
              </w:rPr>
              <w:t>实习</w:t>
            </w:r>
          </w:p>
        </w:tc>
        <w:tc>
          <w:tcPr>
            <w:tcW w:w="2463" w:type="dxa"/>
            <w:vAlign w:val="center"/>
          </w:tcPr>
          <w:p>
            <w:pPr>
              <w:pStyle w:val="12"/>
              <w:jc w:val="both"/>
              <w:rPr>
                <w:rFonts w:ascii="仿宋" w:hAnsi="仿宋" w:eastAsia="仿宋" w:cs="仿宋"/>
                <w:sz w:val="24"/>
                <w:szCs w:val="24"/>
              </w:rPr>
            </w:pPr>
          </w:p>
          <w:p>
            <w:pPr>
              <w:pStyle w:val="12"/>
              <w:spacing w:before="161" w:line="242" w:lineRule="auto"/>
              <w:ind w:left="107" w:right="74"/>
              <w:jc w:val="both"/>
              <w:rPr>
                <w:rFonts w:ascii="仿宋" w:hAnsi="仿宋" w:eastAsia="仿宋" w:cs="仿宋"/>
                <w:sz w:val="24"/>
                <w:szCs w:val="24"/>
              </w:rPr>
            </w:pPr>
            <w:r>
              <w:rPr>
                <w:rFonts w:hint="eastAsia" w:ascii="仿宋" w:hAnsi="仿宋" w:eastAsia="仿宋" w:cs="仿宋"/>
                <w:spacing w:val="17"/>
                <w:sz w:val="24"/>
                <w:szCs w:val="24"/>
              </w:rPr>
              <w:t>由学校组织学生到行政事业单</w:t>
            </w:r>
            <w:r>
              <w:rPr>
                <w:rFonts w:hint="eastAsia" w:ascii="仿宋" w:hAnsi="仿宋" w:eastAsia="仿宋" w:cs="仿宋"/>
                <w:spacing w:val="-2"/>
                <w:sz w:val="24"/>
                <w:szCs w:val="24"/>
              </w:rPr>
              <w:t>位、银行、企业等单位参观、观摩和体验，形成会计相关岗位的</w:t>
            </w:r>
            <w:r>
              <w:rPr>
                <w:rFonts w:hint="eastAsia" w:ascii="仿宋" w:hAnsi="仿宋" w:eastAsia="仿宋" w:cs="仿宋"/>
                <w:spacing w:val="-13"/>
                <w:sz w:val="24"/>
                <w:szCs w:val="24"/>
              </w:rPr>
              <w:t>初步认识，熟悉和了解企业概况、</w:t>
            </w:r>
            <w:r>
              <w:rPr>
                <w:rFonts w:hint="eastAsia" w:ascii="仿宋" w:hAnsi="仿宋" w:eastAsia="仿宋" w:cs="仿宋"/>
                <w:spacing w:val="-2"/>
                <w:sz w:val="24"/>
                <w:szCs w:val="24"/>
              </w:rPr>
              <w:t>企业文化、管理经营模式、生产</w:t>
            </w:r>
            <w:r>
              <w:rPr>
                <w:rFonts w:hint="eastAsia" w:ascii="仿宋" w:hAnsi="仿宋" w:eastAsia="仿宋" w:cs="仿宋"/>
                <w:spacing w:val="-12"/>
                <w:sz w:val="24"/>
                <w:szCs w:val="24"/>
              </w:rPr>
              <w:t>流程 ，以加深对企业生产、管理</w:t>
            </w:r>
            <w:r>
              <w:rPr>
                <w:rFonts w:hint="eastAsia" w:ascii="仿宋" w:hAnsi="仿宋" w:eastAsia="仿宋" w:cs="仿宋"/>
                <w:spacing w:val="-2"/>
                <w:sz w:val="24"/>
                <w:szCs w:val="24"/>
              </w:rPr>
              <w:t>活动的感性认识。</w:t>
            </w:r>
          </w:p>
        </w:tc>
        <w:tc>
          <w:tcPr>
            <w:tcW w:w="2978" w:type="dxa"/>
            <w:vAlign w:val="center"/>
          </w:tcPr>
          <w:p>
            <w:pPr>
              <w:pStyle w:val="12"/>
              <w:spacing w:before="3" w:line="242" w:lineRule="auto"/>
              <w:ind w:left="107" w:right="75"/>
              <w:jc w:val="both"/>
              <w:rPr>
                <w:rFonts w:ascii="仿宋" w:hAnsi="仿宋" w:eastAsia="仿宋" w:cs="仿宋"/>
                <w:sz w:val="24"/>
                <w:szCs w:val="24"/>
              </w:rPr>
            </w:pPr>
            <w:r>
              <w:rPr>
                <w:rFonts w:hint="eastAsia" w:ascii="仿宋" w:hAnsi="仿宋" w:eastAsia="仿宋" w:cs="仿宋"/>
                <w:spacing w:val="-9"/>
                <w:sz w:val="24"/>
                <w:szCs w:val="24"/>
              </w:rPr>
              <w:t>通过校企合作，让学生真实感受企业物</w:t>
            </w:r>
            <w:r>
              <w:rPr>
                <w:rFonts w:hint="eastAsia" w:ascii="仿宋" w:hAnsi="仿宋" w:eastAsia="仿宋" w:cs="仿宋"/>
                <w:spacing w:val="-2"/>
                <w:sz w:val="24"/>
                <w:szCs w:val="24"/>
              </w:rPr>
              <w:t>流、信息流、资金流的流动过程；全面</w:t>
            </w:r>
            <w:r>
              <w:rPr>
                <w:rFonts w:hint="eastAsia" w:ascii="仿宋" w:hAnsi="仿宋" w:eastAsia="仿宋" w:cs="仿宋"/>
                <w:spacing w:val="9"/>
                <w:sz w:val="24"/>
                <w:szCs w:val="24"/>
              </w:rPr>
              <w:t>认知企业经营管理活动过程和主要会</w:t>
            </w:r>
            <w:r>
              <w:rPr>
                <w:rFonts w:hint="eastAsia" w:ascii="仿宋" w:hAnsi="仿宋" w:eastAsia="仿宋" w:cs="仿宋"/>
                <w:spacing w:val="-9"/>
                <w:sz w:val="24"/>
                <w:szCs w:val="24"/>
              </w:rPr>
              <w:t>计业务流程；体验企业内部门间的协作</w:t>
            </w:r>
            <w:r>
              <w:rPr>
                <w:rFonts w:hint="eastAsia" w:ascii="仿宋" w:hAnsi="仿宋" w:eastAsia="仿宋" w:cs="仿宋"/>
                <w:spacing w:val="9"/>
                <w:sz w:val="24"/>
                <w:szCs w:val="24"/>
              </w:rPr>
              <w:t>关系及其与企业外面相关经济组织与</w:t>
            </w:r>
            <w:r>
              <w:rPr>
                <w:rFonts w:hint="eastAsia" w:ascii="仿宋" w:hAnsi="仿宋" w:eastAsia="仿宋" w:cs="仿宋"/>
                <w:spacing w:val="-7"/>
                <w:sz w:val="24"/>
                <w:szCs w:val="24"/>
              </w:rPr>
              <w:t>管理部门之间的业务关联。通过职业岗</w:t>
            </w:r>
            <w:r>
              <w:rPr>
                <w:rFonts w:hint="eastAsia" w:ascii="仿宋" w:hAnsi="仿宋" w:eastAsia="仿宋" w:cs="仿宋"/>
                <w:spacing w:val="-10"/>
                <w:sz w:val="24"/>
                <w:szCs w:val="24"/>
              </w:rPr>
              <w:t>位体验，让学生对从事会计业务的执行</w:t>
            </w:r>
            <w:r>
              <w:rPr>
                <w:rFonts w:hint="eastAsia" w:ascii="仿宋" w:hAnsi="仿宋" w:eastAsia="仿宋" w:cs="仿宋"/>
                <w:spacing w:val="-9"/>
                <w:sz w:val="24"/>
                <w:szCs w:val="24"/>
              </w:rPr>
              <w:t>和决策有所认知，感悟复杂市场环境下</w:t>
            </w:r>
            <w:r>
              <w:rPr>
                <w:rFonts w:hint="eastAsia" w:ascii="仿宋" w:hAnsi="仿宋" w:eastAsia="仿宋" w:cs="仿宋"/>
                <w:spacing w:val="-15"/>
                <w:sz w:val="24"/>
                <w:szCs w:val="24"/>
              </w:rPr>
              <w:t>的企业会计工作，学会工作，学会思考，</w:t>
            </w:r>
            <w:r>
              <w:rPr>
                <w:rFonts w:hint="eastAsia" w:ascii="仿宋" w:hAnsi="仿宋" w:eastAsia="仿宋" w:cs="仿宋"/>
                <w:spacing w:val="-1"/>
                <w:sz w:val="24"/>
                <w:szCs w:val="24"/>
              </w:rPr>
              <w:t>培养全局意识和综合职业素养。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1" w:hRule="atLeast"/>
          <w:jc w:val="center"/>
        </w:trPr>
        <w:tc>
          <w:tcPr>
            <w:tcW w:w="793" w:type="dxa"/>
            <w:vAlign w:val="center"/>
          </w:tcPr>
          <w:p>
            <w:pPr>
              <w:pStyle w:val="12"/>
              <w:spacing w:before="156"/>
              <w:jc w:val="center"/>
              <w:rPr>
                <w:rFonts w:ascii="仿宋" w:hAnsi="仿宋" w:eastAsia="仿宋" w:cs="仿宋"/>
                <w:b/>
                <w:sz w:val="24"/>
                <w:szCs w:val="24"/>
              </w:rPr>
            </w:pPr>
            <w:r>
              <w:rPr>
                <w:rFonts w:hint="eastAsia" w:ascii="仿宋" w:hAnsi="仿宋" w:eastAsia="仿宋" w:cs="仿宋"/>
                <w:b/>
                <w:w w:val="99"/>
                <w:sz w:val="24"/>
                <w:szCs w:val="24"/>
              </w:rPr>
              <w:t>2</w:t>
            </w:r>
          </w:p>
        </w:tc>
        <w:tc>
          <w:tcPr>
            <w:tcW w:w="1323" w:type="dxa"/>
            <w:vAlign w:val="center"/>
          </w:tcPr>
          <w:p>
            <w:pPr>
              <w:pStyle w:val="12"/>
              <w:ind w:left="113"/>
              <w:jc w:val="both"/>
              <w:rPr>
                <w:rFonts w:ascii="仿宋" w:hAnsi="仿宋" w:eastAsia="仿宋" w:cs="仿宋"/>
                <w:sz w:val="24"/>
                <w:szCs w:val="24"/>
              </w:rPr>
            </w:pPr>
            <w:r>
              <w:rPr>
                <w:rFonts w:hint="eastAsia" w:ascii="仿宋" w:hAnsi="仿宋" w:eastAsia="仿宋" w:cs="仿宋"/>
                <w:spacing w:val="-5"/>
                <w:sz w:val="24"/>
                <w:szCs w:val="24"/>
              </w:rPr>
              <w:t>跟岗实习</w:t>
            </w:r>
          </w:p>
        </w:tc>
        <w:tc>
          <w:tcPr>
            <w:tcW w:w="2463" w:type="dxa"/>
            <w:vAlign w:val="center"/>
          </w:tcPr>
          <w:p>
            <w:pPr>
              <w:pStyle w:val="12"/>
              <w:ind w:left="107"/>
              <w:rPr>
                <w:rFonts w:ascii="仿宋" w:hAnsi="仿宋" w:eastAsia="仿宋" w:cs="仿宋"/>
                <w:sz w:val="24"/>
                <w:szCs w:val="24"/>
              </w:rPr>
            </w:pPr>
            <w:r>
              <w:rPr>
                <w:rFonts w:hint="eastAsia" w:ascii="仿宋" w:hAnsi="仿宋" w:eastAsia="仿宋" w:cs="仿宋"/>
                <w:spacing w:val="-1"/>
                <w:sz w:val="24"/>
                <w:szCs w:val="24"/>
              </w:rPr>
              <w:t>由学校组织学生到企业，在企业会计人员的指导下参与实际辅助工作，提高学生独立的会计实际操作能力，通过跟岗实习活动，锻炼学生适应现代企业经营管理模式及分析解决实际问题的能力，锻炼学生吃苦耐劳的精神，培养认真、主动工作的作风和学习态度。</w:t>
            </w:r>
          </w:p>
        </w:tc>
        <w:tc>
          <w:tcPr>
            <w:tcW w:w="2978" w:type="dxa"/>
            <w:vAlign w:val="center"/>
          </w:tcPr>
          <w:p>
            <w:pPr>
              <w:pStyle w:val="12"/>
              <w:ind w:left="107"/>
              <w:rPr>
                <w:rFonts w:ascii="仿宋" w:hAnsi="仿宋" w:eastAsia="仿宋" w:cs="仿宋"/>
                <w:sz w:val="24"/>
                <w:szCs w:val="24"/>
              </w:rPr>
            </w:pPr>
            <w:r>
              <w:rPr>
                <w:rFonts w:hint="eastAsia" w:ascii="仿宋" w:hAnsi="仿宋" w:eastAsia="仿宋" w:cs="仿宋"/>
                <w:spacing w:val="-15"/>
                <w:sz w:val="24"/>
                <w:szCs w:val="24"/>
              </w:rPr>
              <w:t>通过校企合作，实行工学交替、多学期、</w:t>
            </w:r>
            <w:r>
              <w:rPr>
                <w:rFonts w:hint="eastAsia" w:ascii="仿宋" w:hAnsi="仿宋" w:eastAsia="仿宋" w:cs="仿宋"/>
                <w:spacing w:val="-6"/>
                <w:sz w:val="24"/>
                <w:szCs w:val="24"/>
              </w:rPr>
              <w:t>分阶段安排学生跟岗实习，在企业老师的下，参与企业各类会计业务的实际操中，积累实战经验，将在学校里所学到的理论应用的实际工作中去。在学习专业会计实务知识之外，通过企业经营管理的学习，体验企业经营过程，感受企业发展的典型历程，感悟正确的经营思路和管理理念，培养团队协作意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2" w:hRule="atLeast"/>
          <w:jc w:val="center"/>
        </w:trPr>
        <w:tc>
          <w:tcPr>
            <w:tcW w:w="793" w:type="dxa"/>
            <w:vAlign w:val="center"/>
          </w:tcPr>
          <w:p>
            <w:pPr>
              <w:pStyle w:val="12"/>
              <w:spacing w:before="156"/>
              <w:ind w:left="7"/>
              <w:jc w:val="center"/>
              <w:rPr>
                <w:rFonts w:ascii="仿宋" w:hAnsi="仿宋" w:eastAsia="仿宋" w:cs="仿宋"/>
                <w:b/>
                <w:w w:val="99"/>
                <w:sz w:val="24"/>
                <w:szCs w:val="24"/>
              </w:rPr>
            </w:pPr>
            <w:r>
              <w:rPr>
                <w:rFonts w:hint="eastAsia" w:ascii="仿宋" w:hAnsi="仿宋" w:eastAsia="仿宋" w:cs="仿宋"/>
                <w:b/>
                <w:w w:val="99"/>
                <w:sz w:val="24"/>
                <w:szCs w:val="24"/>
              </w:rPr>
              <w:t>3</w:t>
            </w:r>
          </w:p>
        </w:tc>
        <w:tc>
          <w:tcPr>
            <w:tcW w:w="1323" w:type="dxa"/>
            <w:vAlign w:val="center"/>
          </w:tcPr>
          <w:p>
            <w:pPr>
              <w:pStyle w:val="12"/>
              <w:spacing w:before="4" w:line="288" w:lineRule="exact"/>
              <w:ind w:left="113"/>
              <w:jc w:val="center"/>
              <w:rPr>
                <w:rFonts w:ascii="仿宋" w:hAnsi="仿宋" w:eastAsia="仿宋" w:cs="仿宋"/>
                <w:spacing w:val="-5"/>
                <w:sz w:val="24"/>
                <w:szCs w:val="24"/>
              </w:rPr>
            </w:pPr>
            <w:r>
              <w:rPr>
                <w:rFonts w:hint="eastAsia" w:ascii="仿宋" w:hAnsi="仿宋" w:eastAsia="仿宋" w:cs="仿宋"/>
                <w:spacing w:val="-6"/>
                <w:sz w:val="24"/>
                <w:szCs w:val="24"/>
              </w:rPr>
              <w:t>顶岗</w:t>
            </w:r>
            <w:r>
              <w:rPr>
                <w:rFonts w:hint="eastAsia" w:ascii="仿宋" w:hAnsi="仿宋" w:eastAsia="仿宋" w:cs="仿宋"/>
                <w:spacing w:val="-5"/>
                <w:sz w:val="24"/>
                <w:szCs w:val="24"/>
              </w:rPr>
              <w:t>实习</w:t>
            </w:r>
          </w:p>
        </w:tc>
        <w:tc>
          <w:tcPr>
            <w:tcW w:w="2463" w:type="dxa"/>
            <w:vAlign w:val="center"/>
          </w:tcPr>
          <w:p>
            <w:pPr>
              <w:pStyle w:val="12"/>
              <w:ind w:left="107"/>
              <w:rPr>
                <w:rFonts w:ascii="仿宋" w:hAnsi="仿宋" w:eastAsia="仿宋" w:cs="仿宋"/>
                <w:spacing w:val="-1"/>
                <w:sz w:val="24"/>
                <w:szCs w:val="24"/>
              </w:rPr>
            </w:pPr>
            <w:r>
              <w:rPr>
                <w:rFonts w:hint="eastAsia" w:ascii="仿宋" w:hAnsi="仿宋" w:eastAsia="仿宋" w:cs="仿宋"/>
                <w:spacing w:val="-1"/>
                <w:sz w:val="24"/>
                <w:szCs w:val="24"/>
              </w:rPr>
              <w:t>学生深入社会、企业进行实习，熟悉企业会计业务操作流程，进</w:t>
            </w:r>
          </w:p>
          <w:p>
            <w:pPr>
              <w:pStyle w:val="12"/>
              <w:rPr>
                <w:rFonts w:ascii="仿宋" w:hAnsi="仿宋" w:eastAsia="仿宋" w:cs="仿宋"/>
                <w:spacing w:val="-1"/>
                <w:sz w:val="24"/>
                <w:szCs w:val="24"/>
              </w:rPr>
            </w:pPr>
            <w:r>
              <w:rPr>
                <w:rFonts w:hint="eastAsia" w:ascii="仿宋" w:hAnsi="仿宋" w:eastAsia="仿宋" w:cs="仿宋"/>
                <w:spacing w:val="-1"/>
                <w:sz w:val="24"/>
                <w:szCs w:val="24"/>
              </w:rPr>
              <w:t>一步加深会计理论知识的综合理解，提高对会计事务专业的整体认识，综合运用在校学习的各种会计理论知识和业务技能深入参与企业的实际会计相关工作，培养诚信品质、敬业精神、责任意识、遵纪守法意识，提高学生的社会适应性、团队协作能力、交流沟通能力等。</w:t>
            </w:r>
          </w:p>
        </w:tc>
        <w:tc>
          <w:tcPr>
            <w:tcW w:w="2978" w:type="dxa"/>
            <w:vAlign w:val="center"/>
          </w:tcPr>
          <w:p>
            <w:pPr>
              <w:pStyle w:val="12"/>
              <w:spacing w:before="4" w:line="288" w:lineRule="exact"/>
              <w:rPr>
                <w:rFonts w:ascii="仿宋" w:hAnsi="仿宋" w:eastAsia="仿宋" w:cs="仿宋"/>
                <w:spacing w:val="-6"/>
                <w:sz w:val="24"/>
                <w:szCs w:val="24"/>
              </w:rPr>
            </w:pPr>
            <w:r>
              <w:rPr>
                <w:rFonts w:hint="eastAsia" w:ascii="仿宋" w:hAnsi="仿宋" w:eastAsia="仿宋" w:cs="仿宋"/>
                <w:spacing w:val="-6"/>
                <w:sz w:val="24"/>
                <w:szCs w:val="24"/>
              </w:rPr>
              <w:t>在实习单位相对独立参与实际会计工作，能够用所学知识和技能解决实际工作问题，学会与人相处与合作， 树立正确的劳动观念与就业态度。学校定期组织学生回校，解决学生在实习中遇到的问题，深化理论知识。实习结束，企业对学生进行综合考核，择优录用，学生自主决定去留。</w:t>
            </w:r>
          </w:p>
        </w:tc>
      </w:tr>
    </w:tbl>
    <w:p>
      <w:pPr>
        <w:pStyle w:val="2"/>
        <w:ind w:left="0" w:leftChars="0" w:firstLine="0" w:firstLineChars="0"/>
        <w:rPr>
          <w:rFonts w:hint="eastAsia"/>
        </w:rPr>
      </w:pPr>
    </w:p>
    <w:bookmarkEnd w:id="12"/>
    <w:p>
      <w:pPr>
        <w:keepNext w:val="0"/>
        <w:keepLines w:val="0"/>
        <w:pageBreakBefore w:val="0"/>
        <w:widowControl w:val="0"/>
        <w:numPr>
          <w:ilvl w:val="0"/>
          <w:numId w:val="2"/>
        </w:numPr>
        <w:kinsoku/>
        <w:wordWrap/>
        <w:overflowPunct/>
        <w:topLinePunct w:val="0"/>
        <w:autoSpaceDE/>
        <w:autoSpaceDN/>
        <w:bidi w:val="0"/>
        <w:adjustRightInd w:val="0"/>
        <w:snapToGrid w:val="0"/>
        <w:spacing w:before="157" w:beforeLines="50" w:after="157" w:afterLines="50" w:line="360" w:lineRule="auto"/>
        <w:ind w:left="0" w:leftChars="0" w:firstLine="0" w:firstLineChars="0"/>
        <w:textAlignment w:val="auto"/>
        <w:outlineLvl w:val="0"/>
        <w:rPr>
          <w:rFonts w:ascii="黑体" w:hAnsi="黑体" w:eastAsia="黑体" w:cs="黑体"/>
          <w:sz w:val="28"/>
          <w:szCs w:val="28"/>
        </w:rPr>
      </w:pPr>
      <w:bookmarkStart w:id="15" w:name="_Toc10668"/>
      <w:r>
        <w:rPr>
          <w:rFonts w:hint="eastAsia" w:ascii="黑体" w:hAnsi="黑体" w:eastAsia="黑体" w:cs="黑体"/>
          <w:sz w:val="28"/>
          <w:szCs w:val="28"/>
        </w:rPr>
        <w:t>实施保障</w:t>
      </w:r>
      <w:bookmarkEnd w:id="15"/>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仿宋" w:hAnsi="仿宋" w:eastAsia="仿宋" w:cs="仿宋"/>
          <w:b/>
          <w:sz w:val="24"/>
          <w:szCs w:val="24"/>
        </w:rPr>
      </w:pPr>
      <w:bookmarkStart w:id="16" w:name="_Toc12720"/>
      <w:r>
        <w:rPr>
          <w:rFonts w:hint="eastAsia" w:ascii="仿宋" w:hAnsi="仿宋" w:eastAsia="仿宋" w:cs="仿宋"/>
          <w:b/>
          <w:sz w:val="24"/>
          <w:szCs w:val="24"/>
        </w:rPr>
        <w:t>（一）师资队伍</w:t>
      </w:r>
      <w:bookmarkEnd w:id="16"/>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1.现有师资情况</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根据颁布的《中等职业学校教师专业标准》和《中等职业学校设置标准》的有关规定，进行教师队伍的建设，合理配置教师资源。专业教师学历职称结构应合理，本专业共有专任教师 12 人，其中外聘教师 7 人，讲师 5 人、助理讲师 3人，学历均为大学本科、“双师型”教师 8人。</w:t>
      </w:r>
    </w:p>
    <w:p>
      <w:pPr>
        <w:pStyle w:val="2"/>
        <w:keepNext w:val="0"/>
        <w:keepLines w:val="0"/>
        <w:pageBreakBefore w:val="0"/>
        <w:kinsoku/>
        <w:wordWrap/>
        <w:overflowPunct/>
        <w:topLinePunct w:val="0"/>
        <w:bidi w:val="0"/>
        <w:spacing w:line="360" w:lineRule="auto"/>
        <w:ind w:left="147" w:leftChars="23" w:hanging="99" w:hangingChars="45"/>
        <w:jc w:val="left"/>
        <w:textAlignment w:val="auto"/>
      </w:pPr>
      <w:r>
        <w:drawing>
          <wp:inline distT="0" distB="0" distL="0" distR="0">
            <wp:extent cx="5274310" cy="3088005"/>
            <wp:effectExtent l="0" t="0" r="8890" b="1079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274310" cy="30880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2.现有师资进修建议</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（1）建设激励机制。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制定教师培养、晋级考核奖励制度，实行职务聘用制、岗位流动制，激励教师学习提高师德水平、教学能力和技能水平。进一步完善教师培养、晋升考核奖励制度和岗位流动，激励教师学习提高师德水平、教学能力和技能水平。</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（2）骨干教师、专业带头人、学科带头人的培养。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安排教师参加国内相关部门组织的培训，培养骨干教师。通过进修培养专业带头人，带动本专业教师团队建设。</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（3）双师型教师培养。</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建立“双师型”专业教师团队，其中“双师型”教师不低于 80%；完善双师型教师培训方案（中职），要求每位教师到企业进行不少于一个月的实践训练以提高操作技能。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3.外聘师资要求及建议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外聘教师具有行业、企业工作经历或经过行业、企业培训。应根据专业课程开设的需求，聘请一定数量的行业、企业的专家或专业技术人员作为外聘教师。外聘教师应具有中级以上专业技术职称，参与学校教学与实践活动指导。</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仿宋" w:hAnsi="仿宋" w:eastAsia="仿宋" w:cs="仿宋"/>
          <w:b/>
          <w:sz w:val="24"/>
          <w:szCs w:val="24"/>
        </w:rPr>
      </w:pPr>
      <w:bookmarkStart w:id="17" w:name="_Toc13148"/>
      <w:r>
        <w:rPr>
          <w:rFonts w:hint="eastAsia" w:ascii="仿宋" w:hAnsi="仿宋" w:eastAsia="仿宋" w:cs="仿宋"/>
          <w:b/>
          <w:sz w:val="24"/>
          <w:szCs w:val="24"/>
        </w:rPr>
        <w:t>（二）教学设施</w:t>
      </w:r>
      <w:bookmarkEnd w:id="17"/>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pPr>
      <w:r>
        <w:rPr>
          <w:rFonts w:hint="eastAsia" w:ascii="仿宋" w:hAnsi="仿宋" w:eastAsia="仿宋" w:cs="仿宋"/>
          <w:sz w:val="24"/>
          <w:szCs w:val="24"/>
        </w:rPr>
        <w:t>1.举办该专业的校内实训实习场所</w:t>
      </w:r>
    </w:p>
    <w:tbl>
      <w:tblPr>
        <w:tblStyle w:val="13"/>
        <w:tblW w:w="79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2"/>
        <w:gridCol w:w="2097"/>
        <w:gridCol w:w="2987"/>
        <w:gridCol w:w="1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jc w:val="center"/>
        </w:trPr>
        <w:tc>
          <w:tcPr>
            <w:tcW w:w="982" w:type="dxa"/>
            <w:vMerge w:val="restart"/>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ind w:left="356"/>
              <w:textAlignment w:val="auto"/>
              <w:rPr>
                <w:rFonts w:ascii="仿宋" w:hAnsi="仿宋" w:eastAsia="仿宋" w:cs="仿宋"/>
                <w:b/>
                <w:sz w:val="24"/>
                <w:szCs w:val="24"/>
              </w:rPr>
            </w:pPr>
            <w:r>
              <w:rPr>
                <w:rFonts w:ascii="仿宋" w:hAnsi="仿宋" w:eastAsia="仿宋" w:cs="仿宋"/>
                <w:b/>
                <w:w w:val="95"/>
                <w:sz w:val="24"/>
                <w:szCs w:val="24"/>
              </w:rPr>
              <w:t>序</w:t>
            </w:r>
            <w:r>
              <w:rPr>
                <w:rFonts w:ascii="仿宋" w:hAnsi="仿宋" w:eastAsia="仿宋" w:cs="仿宋"/>
                <w:b/>
                <w:spacing w:val="-10"/>
                <w:sz w:val="24"/>
                <w:szCs w:val="24"/>
              </w:rPr>
              <w:t>号</w:t>
            </w:r>
          </w:p>
        </w:tc>
        <w:tc>
          <w:tcPr>
            <w:tcW w:w="2097" w:type="dxa"/>
            <w:vMerge w:val="restart"/>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ind w:left="341"/>
              <w:textAlignment w:val="auto"/>
              <w:rPr>
                <w:rFonts w:ascii="仿宋" w:hAnsi="仿宋" w:eastAsia="仿宋" w:cs="仿宋"/>
                <w:b/>
                <w:sz w:val="24"/>
                <w:szCs w:val="24"/>
              </w:rPr>
            </w:pPr>
            <w:r>
              <w:rPr>
                <w:rFonts w:ascii="仿宋" w:hAnsi="仿宋" w:eastAsia="仿宋" w:cs="仿宋"/>
                <w:b/>
                <w:spacing w:val="-2"/>
                <w:w w:val="95"/>
                <w:sz w:val="24"/>
                <w:szCs w:val="24"/>
              </w:rPr>
              <w:t>实训室名称</w:t>
            </w:r>
          </w:p>
        </w:tc>
        <w:tc>
          <w:tcPr>
            <w:tcW w:w="4866" w:type="dxa"/>
            <w:gridSpan w:val="2"/>
          </w:tcPr>
          <w:p>
            <w:pPr>
              <w:keepNext w:val="0"/>
              <w:keepLines w:val="0"/>
              <w:pageBreakBefore w:val="0"/>
              <w:kinsoku/>
              <w:wordWrap/>
              <w:overflowPunct/>
              <w:topLinePunct w:val="0"/>
              <w:autoSpaceDE w:val="0"/>
              <w:autoSpaceDN w:val="0"/>
              <w:bidi w:val="0"/>
              <w:spacing w:before="86" w:line="360" w:lineRule="auto"/>
              <w:ind w:left="1353"/>
              <w:textAlignment w:val="auto"/>
              <w:rPr>
                <w:rFonts w:ascii="仿宋" w:hAnsi="仿宋" w:eastAsia="仿宋" w:cs="仿宋"/>
                <w:b/>
                <w:sz w:val="24"/>
                <w:szCs w:val="24"/>
              </w:rPr>
            </w:pPr>
            <w:r>
              <w:rPr>
                <w:rFonts w:ascii="仿宋" w:hAnsi="仿宋" w:eastAsia="仿宋" w:cs="仿宋"/>
                <w:b/>
                <w:w w:val="95"/>
                <w:sz w:val="24"/>
                <w:szCs w:val="24"/>
              </w:rPr>
              <w:t>主要工具和设施设</w:t>
            </w:r>
            <w:r>
              <w:rPr>
                <w:rFonts w:ascii="仿宋" w:hAnsi="仿宋" w:eastAsia="仿宋" w:cs="仿宋"/>
                <w:b/>
                <w:spacing w:val="-10"/>
                <w:w w:val="95"/>
                <w:sz w:val="24"/>
                <w:szCs w:val="24"/>
              </w:rPr>
              <w:t>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87" w:line="360" w:lineRule="auto"/>
              <w:ind w:left="83" w:right="150"/>
              <w:jc w:val="center"/>
              <w:textAlignment w:val="auto"/>
              <w:rPr>
                <w:rFonts w:ascii="仿宋" w:hAnsi="仿宋" w:eastAsia="仿宋" w:cs="仿宋"/>
                <w:b/>
                <w:sz w:val="24"/>
                <w:szCs w:val="24"/>
              </w:rPr>
            </w:pPr>
            <w:r>
              <w:rPr>
                <w:rFonts w:ascii="仿宋" w:hAnsi="仿宋" w:eastAsia="仿宋" w:cs="仿宋"/>
                <w:b/>
                <w:w w:val="95"/>
                <w:sz w:val="24"/>
                <w:szCs w:val="24"/>
              </w:rPr>
              <w:t>名</w:t>
            </w:r>
            <w:r>
              <w:rPr>
                <w:rFonts w:ascii="仿宋" w:hAnsi="仿宋" w:eastAsia="仿宋" w:cs="仿宋"/>
                <w:b/>
                <w:spacing w:val="-10"/>
                <w:sz w:val="24"/>
                <w:szCs w:val="24"/>
              </w:rPr>
              <w:t>称</w:t>
            </w:r>
          </w:p>
        </w:tc>
        <w:tc>
          <w:tcPr>
            <w:tcW w:w="1879" w:type="dxa"/>
          </w:tcPr>
          <w:p>
            <w:pPr>
              <w:keepNext w:val="0"/>
              <w:keepLines w:val="0"/>
              <w:pageBreakBefore w:val="0"/>
              <w:kinsoku/>
              <w:wordWrap/>
              <w:overflowPunct/>
              <w:topLinePunct w:val="0"/>
              <w:autoSpaceDE w:val="0"/>
              <w:autoSpaceDN w:val="0"/>
              <w:bidi w:val="0"/>
              <w:spacing w:before="87" w:line="360" w:lineRule="auto"/>
              <w:ind w:left="682"/>
              <w:textAlignment w:val="auto"/>
              <w:rPr>
                <w:rFonts w:ascii="仿宋" w:hAnsi="仿宋" w:eastAsia="仿宋" w:cs="仿宋"/>
                <w:b/>
                <w:sz w:val="24"/>
                <w:szCs w:val="24"/>
              </w:rPr>
            </w:pPr>
            <w:r>
              <w:rPr>
                <w:rFonts w:ascii="仿宋" w:hAnsi="仿宋" w:eastAsia="仿宋" w:cs="仿宋"/>
                <w:b/>
                <w:w w:val="95"/>
                <w:sz w:val="24"/>
                <w:szCs w:val="24"/>
              </w:rPr>
              <w:t>数</w:t>
            </w:r>
            <w:r>
              <w:rPr>
                <w:rFonts w:ascii="仿宋" w:hAnsi="仿宋" w:eastAsia="仿宋" w:cs="仿宋"/>
                <w:b/>
                <w:spacing w:val="-10"/>
                <w:sz w:val="24"/>
                <w:szCs w:val="24"/>
              </w:rPr>
              <w:t>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restart"/>
          </w:tcPr>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before="1" w:line="360" w:lineRule="auto"/>
              <w:jc w:val="center"/>
              <w:textAlignment w:val="auto"/>
              <w:rPr>
                <w:rFonts w:ascii="仿宋" w:hAnsi="仿宋" w:eastAsia="仿宋" w:cs="仿宋"/>
                <w:bCs/>
                <w:sz w:val="24"/>
                <w:szCs w:val="24"/>
              </w:rPr>
            </w:pPr>
            <w:r>
              <w:rPr>
                <w:rFonts w:ascii="仿宋" w:hAnsi="仿宋" w:eastAsia="仿宋" w:cs="仿宋"/>
                <w:bCs/>
                <w:w w:val="107"/>
                <w:sz w:val="24"/>
                <w:szCs w:val="24"/>
              </w:rPr>
              <w:t>1</w:t>
            </w:r>
          </w:p>
        </w:tc>
        <w:tc>
          <w:tcPr>
            <w:tcW w:w="2097" w:type="dxa"/>
            <w:vMerge w:val="restart"/>
          </w:tcPr>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before="11"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ind w:left="701" w:right="89" w:hanging="600"/>
              <w:textAlignment w:val="auto"/>
              <w:rPr>
                <w:rFonts w:ascii="仿宋" w:hAnsi="仿宋" w:eastAsia="仿宋" w:cs="仿宋"/>
                <w:sz w:val="24"/>
                <w:szCs w:val="24"/>
              </w:rPr>
            </w:pPr>
            <w:r>
              <w:rPr>
                <w:rFonts w:hint="eastAsia" w:ascii="仿宋" w:hAnsi="仿宋" w:eastAsia="仿宋" w:cs="仿宋"/>
                <w:spacing w:val="-2"/>
                <w:sz w:val="24"/>
                <w:szCs w:val="24"/>
              </w:rPr>
              <w:t>翻打点钞实训</w:t>
            </w:r>
            <w:r>
              <w:rPr>
                <w:rFonts w:ascii="仿宋" w:hAnsi="仿宋" w:eastAsia="仿宋" w:cs="仿宋"/>
                <w:spacing w:val="-6"/>
                <w:sz w:val="24"/>
                <w:szCs w:val="24"/>
              </w:rPr>
              <w:t>室</w:t>
            </w: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4"/>
                <w:sz w:val="24"/>
                <w:szCs w:val="24"/>
              </w:rPr>
              <w:t>练功券</w:t>
            </w:r>
          </w:p>
        </w:tc>
        <w:tc>
          <w:tcPr>
            <w:tcW w:w="1879" w:type="dxa"/>
          </w:tcPr>
          <w:p>
            <w:pPr>
              <w:keepNext w:val="0"/>
              <w:keepLines w:val="0"/>
              <w:pageBreakBefore w:val="0"/>
              <w:kinsoku/>
              <w:wordWrap/>
              <w:overflowPunct/>
              <w:topLinePunct w:val="0"/>
              <w:autoSpaceDE w:val="0"/>
              <w:autoSpaceDN w:val="0"/>
              <w:bidi w:val="0"/>
              <w:spacing w:before="3" w:line="360" w:lineRule="auto"/>
              <w:ind w:left="578"/>
              <w:textAlignment w:val="auto"/>
              <w:rPr>
                <w:rFonts w:ascii="仿宋" w:hAnsi="仿宋" w:eastAsia="仿宋" w:cs="仿宋"/>
                <w:sz w:val="24"/>
                <w:szCs w:val="24"/>
              </w:rPr>
            </w:pPr>
            <w:r>
              <w:rPr>
                <w:rFonts w:ascii="仿宋" w:hAnsi="仿宋" w:eastAsia="仿宋" w:cs="仿宋"/>
                <w:sz w:val="24"/>
                <w:szCs w:val="24"/>
              </w:rPr>
              <w:t>1 600</w:t>
            </w:r>
            <w:r>
              <w:rPr>
                <w:rFonts w:ascii="仿宋" w:hAnsi="仿宋" w:eastAsia="仿宋" w:cs="仿宋"/>
                <w:spacing w:val="-5"/>
                <w:sz w:val="24"/>
                <w:szCs w:val="24"/>
              </w:rPr>
              <w:t xml:space="preserve"> 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5"/>
                <w:sz w:val="24"/>
                <w:szCs w:val="24"/>
              </w:rPr>
              <w:t>扎条</w:t>
            </w:r>
          </w:p>
        </w:tc>
        <w:tc>
          <w:tcPr>
            <w:tcW w:w="1879" w:type="dxa"/>
          </w:tcPr>
          <w:p>
            <w:pPr>
              <w:keepNext w:val="0"/>
              <w:keepLines w:val="0"/>
              <w:pageBreakBefore w:val="0"/>
              <w:kinsoku/>
              <w:wordWrap/>
              <w:overflowPunct/>
              <w:topLinePunct w:val="0"/>
              <w:autoSpaceDE w:val="0"/>
              <w:autoSpaceDN w:val="0"/>
              <w:bidi w:val="0"/>
              <w:spacing w:before="3" w:line="360" w:lineRule="auto"/>
              <w:ind w:left="578"/>
              <w:textAlignment w:val="auto"/>
              <w:rPr>
                <w:rFonts w:ascii="仿宋" w:hAnsi="仿宋" w:eastAsia="仿宋" w:cs="仿宋"/>
                <w:sz w:val="24"/>
                <w:szCs w:val="24"/>
              </w:rPr>
            </w:pPr>
            <w:r>
              <w:rPr>
                <w:rFonts w:ascii="仿宋" w:hAnsi="仿宋" w:eastAsia="仿宋" w:cs="仿宋"/>
                <w:sz w:val="24"/>
                <w:szCs w:val="24"/>
              </w:rPr>
              <w:t>5 000</w:t>
            </w:r>
            <w:r>
              <w:rPr>
                <w:rFonts w:ascii="仿宋" w:hAnsi="仿宋" w:eastAsia="仿宋" w:cs="仿宋"/>
                <w:spacing w:val="-5"/>
                <w:sz w:val="24"/>
                <w:szCs w:val="24"/>
              </w:rPr>
              <w:t xml:space="preserve"> 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印章印泥等用具</w:t>
            </w:r>
          </w:p>
        </w:tc>
        <w:tc>
          <w:tcPr>
            <w:tcW w:w="1879" w:type="dxa"/>
          </w:tcPr>
          <w:p>
            <w:pPr>
              <w:keepNext w:val="0"/>
              <w:keepLines w:val="0"/>
              <w:pageBreakBefore w:val="0"/>
              <w:kinsoku/>
              <w:wordWrap/>
              <w:overflowPunct/>
              <w:topLinePunct w:val="0"/>
              <w:autoSpaceDE w:val="0"/>
              <w:autoSpaceDN w:val="0"/>
              <w:bidi w:val="0"/>
              <w:spacing w:before="2"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1"/>
                <w:sz w:val="24"/>
                <w:szCs w:val="24"/>
              </w:rPr>
              <w:t>计算器或数字录入设备</w:t>
            </w:r>
          </w:p>
        </w:tc>
        <w:tc>
          <w:tcPr>
            <w:tcW w:w="1879" w:type="dxa"/>
          </w:tcPr>
          <w:p>
            <w:pPr>
              <w:keepNext w:val="0"/>
              <w:keepLines w:val="0"/>
              <w:pageBreakBefore w:val="0"/>
              <w:kinsoku/>
              <w:wordWrap/>
              <w:overflowPunct/>
              <w:topLinePunct w:val="0"/>
              <w:autoSpaceDE w:val="0"/>
              <w:autoSpaceDN w:val="0"/>
              <w:bidi w:val="0"/>
              <w:spacing w:before="2"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多媒体教学设备</w:t>
            </w:r>
          </w:p>
        </w:tc>
        <w:tc>
          <w:tcPr>
            <w:tcW w:w="1879" w:type="dxa"/>
          </w:tcPr>
          <w:p>
            <w:pPr>
              <w:keepNext w:val="0"/>
              <w:keepLines w:val="0"/>
              <w:pageBreakBefore w:val="0"/>
              <w:kinsoku/>
              <w:wordWrap/>
              <w:overflowPunct/>
              <w:topLinePunct w:val="0"/>
              <w:autoSpaceDE w:val="0"/>
              <w:autoSpaceDN w:val="0"/>
              <w:bidi w:val="0"/>
              <w:spacing w:before="2" w:line="360" w:lineRule="auto"/>
              <w:ind w:left="621" w:right="615"/>
              <w:jc w:val="center"/>
              <w:textAlignment w:val="auto"/>
              <w:rPr>
                <w:rFonts w:ascii="仿宋" w:hAnsi="仿宋" w:eastAsia="仿宋" w:cs="仿宋"/>
                <w:sz w:val="24"/>
                <w:szCs w:val="24"/>
              </w:rPr>
            </w:pPr>
            <w:r>
              <w:rPr>
                <w:rFonts w:ascii="仿宋" w:hAnsi="仿宋" w:eastAsia="仿宋" w:cs="仿宋"/>
                <w:sz w:val="24"/>
                <w:szCs w:val="24"/>
              </w:rPr>
              <w:t>1</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4" w:line="360" w:lineRule="auto"/>
              <w:ind w:left="157" w:right="150"/>
              <w:jc w:val="center"/>
              <w:textAlignment w:val="auto"/>
              <w:rPr>
                <w:rFonts w:ascii="仿宋" w:hAnsi="仿宋" w:eastAsia="仿宋" w:cs="仿宋"/>
                <w:sz w:val="24"/>
                <w:szCs w:val="24"/>
              </w:rPr>
            </w:pPr>
            <w:r>
              <w:rPr>
                <w:rFonts w:ascii="仿宋" w:hAnsi="仿宋" w:eastAsia="仿宋" w:cs="仿宋"/>
                <w:spacing w:val="-5"/>
                <w:sz w:val="24"/>
                <w:szCs w:val="24"/>
              </w:rPr>
              <w:t>桌椅</w:t>
            </w:r>
          </w:p>
        </w:tc>
        <w:tc>
          <w:tcPr>
            <w:tcW w:w="1879" w:type="dxa"/>
          </w:tcPr>
          <w:p>
            <w:pPr>
              <w:keepNext w:val="0"/>
              <w:keepLines w:val="0"/>
              <w:pageBreakBefore w:val="0"/>
              <w:kinsoku/>
              <w:wordWrap/>
              <w:overflowPunct/>
              <w:topLinePunct w:val="0"/>
              <w:autoSpaceDE w:val="0"/>
              <w:autoSpaceDN w:val="0"/>
              <w:bidi w:val="0"/>
              <w:spacing w:before="4"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3"/>
                <w:sz w:val="24"/>
                <w:szCs w:val="24"/>
              </w:rPr>
              <w:t>点验钞机</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ascii="仿宋" w:hAnsi="仿宋" w:eastAsia="仿宋" w:cs="仿宋"/>
                <w:sz w:val="24"/>
                <w:szCs w:val="24"/>
              </w:rPr>
              <w:t>10</w:t>
            </w:r>
            <w:r>
              <w:rPr>
                <w:rFonts w:ascii="仿宋" w:hAnsi="仿宋" w:eastAsia="仿宋" w:cs="仿宋"/>
                <w:spacing w:val="-5"/>
                <w:sz w:val="24"/>
                <w:szCs w:val="24"/>
              </w:rPr>
              <w:t xml:space="preserve">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3"/>
                <w:sz w:val="24"/>
                <w:szCs w:val="24"/>
              </w:rPr>
              <w:t>训练题本</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restart"/>
          </w:tcPr>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before="7"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ind w:left="12"/>
              <w:jc w:val="center"/>
              <w:textAlignment w:val="auto"/>
              <w:rPr>
                <w:rFonts w:ascii="仿宋" w:hAnsi="仿宋" w:eastAsia="仿宋" w:cs="仿宋"/>
                <w:bCs/>
                <w:sz w:val="24"/>
                <w:szCs w:val="24"/>
              </w:rPr>
            </w:pPr>
            <w:r>
              <w:rPr>
                <w:rFonts w:ascii="仿宋" w:hAnsi="仿宋" w:eastAsia="仿宋" w:cs="仿宋"/>
                <w:bCs/>
                <w:w w:val="107"/>
                <w:sz w:val="24"/>
                <w:szCs w:val="24"/>
              </w:rPr>
              <w:t>2</w:t>
            </w:r>
          </w:p>
        </w:tc>
        <w:tc>
          <w:tcPr>
            <w:tcW w:w="2097" w:type="dxa"/>
            <w:vMerge w:val="restart"/>
          </w:tcPr>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before="7"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ind w:left="101"/>
              <w:textAlignment w:val="auto"/>
              <w:rPr>
                <w:rFonts w:ascii="仿宋" w:hAnsi="仿宋" w:eastAsia="仿宋" w:cs="仿宋"/>
                <w:sz w:val="24"/>
                <w:szCs w:val="24"/>
              </w:rPr>
            </w:pPr>
            <w:r>
              <w:rPr>
                <w:rFonts w:ascii="仿宋" w:hAnsi="仿宋" w:eastAsia="仿宋" w:cs="仿宋"/>
                <w:spacing w:val="-2"/>
                <w:sz w:val="24"/>
                <w:szCs w:val="24"/>
              </w:rPr>
              <w:t>会计手工实训室</w:t>
            </w: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3"/>
                <w:sz w:val="24"/>
                <w:szCs w:val="24"/>
              </w:rPr>
              <w:t>记账凭证</w:t>
            </w:r>
          </w:p>
        </w:tc>
        <w:tc>
          <w:tcPr>
            <w:tcW w:w="1879" w:type="dxa"/>
          </w:tcPr>
          <w:p>
            <w:pPr>
              <w:keepNext w:val="0"/>
              <w:keepLines w:val="0"/>
              <w:pageBreakBefore w:val="0"/>
              <w:kinsoku/>
              <w:wordWrap/>
              <w:overflowPunct/>
              <w:topLinePunct w:val="0"/>
              <w:autoSpaceDE w:val="0"/>
              <w:autoSpaceDN w:val="0"/>
              <w:bidi w:val="0"/>
              <w:spacing w:before="2"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现金日记账</w:t>
            </w:r>
          </w:p>
        </w:tc>
        <w:tc>
          <w:tcPr>
            <w:tcW w:w="1879" w:type="dxa"/>
          </w:tcPr>
          <w:p>
            <w:pPr>
              <w:keepNext w:val="0"/>
              <w:keepLines w:val="0"/>
              <w:pageBreakBefore w:val="0"/>
              <w:kinsoku/>
              <w:wordWrap/>
              <w:overflowPunct/>
              <w:topLinePunct w:val="0"/>
              <w:autoSpaceDE w:val="0"/>
              <w:autoSpaceDN w:val="0"/>
              <w:bidi w:val="0"/>
              <w:spacing w:before="2"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银行存款日记账</w:t>
            </w:r>
          </w:p>
        </w:tc>
        <w:tc>
          <w:tcPr>
            <w:tcW w:w="1879" w:type="dxa"/>
          </w:tcPr>
          <w:p>
            <w:pPr>
              <w:keepNext w:val="0"/>
              <w:keepLines w:val="0"/>
              <w:pageBreakBefore w:val="0"/>
              <w:kinsoku/>
              <w:wordWrap/>
              <w:overflowPunct/>
              <w:topLinePunct w:val="0"/>
              <w:autoSpaceDE w:val="0"/>
              <w:autoSpaceDN w:val="0"/>
              <w:bidi w:val="0"/>
              <w:spacing w:before="2"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4" w:line="360" w:lineRule="auto"/>
              <w:ind w:left="157" w:right="150"/>
              <w:jc w:val="center"/>
              <w:textAlignment w:val="auto"/>
              <w:rPr>
                <w:rFonts w:ascii="仿宋" w:hAnsi="仿宋" w:eastAsia="仿宋" w:cs="仿宋"/>
                <w:sz w:val="24"/>
                <w:szCs w:val="24"/>
              </w:rPr>
            </w:pPr>
            <w:r>
              <w:rPr>
                <w:rFonts w:ascii="仿宋" w:hAnsi="仿宋" w:eastAsia="仿宋" w:cs="仿宋"/>
                <w:spacing w:val="-5"/>
                <w:sz w:val="24"/>
                <w:szCs w:val="24"/>
              </w:rPr>
              <w:t>总账</w:t>
            </w:r>
          </w:p>
        </w:tc>
        <w:tc>
          <w:tcPr>
            <w:tcW w:w="1879" w:type="dxa"/>
          </w:tcPr>
          <w:p>
            <w:pPr>
              <w:keepNext w:val="0"/>
              <w:keepLines w:val="0"/>
              <w:pageBreakBefore w:val="0"/>
              <w:kinsoku/>
              <w:wordWrap/>
              <w:overflowPunct/>
              <w:topLinePunct w:val="0"/>
              <w:autoSpaceDE w:val="0"/>
              <w:autoSpaceDN w:val="0"/>
              <w:bidi w:val="0"/>
              <w:spacing w:before="4"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各种明细账</w:t>
            </w:r>
          </w:p>
        </w:tc>
        <w:tc>
          <w:tcPr>
            <w:tcW w:w="1879" w:type="dxa"/>
          </w:tcPr>
          <w:p>
            <w:pPr>
              <w:keepNext w:val="0"/>
              <w:keepLines w:val="0"/>
              <w:pageBreakBefore w:val="0"/>
              <w:kinsoku/>
              <w:wordWrap/>
              <w:overflowPunct/>
              <w:topLinePunct w:val="0"/>
              <w:autoSpaceDE w:val="0"/>
              <w:autoSpaceDN w:val="0"/>
              <w:bidi w:val="0"/>
              <w:spacing w:before="3"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3"/>
                <w:sz w:val="24"/>
                <w:szCs w:val="24"/>
              </w:rPr>
              <w:t>各种印章</w:t>
            </w:r>
          </w:p>
        </w:tc>
        <w:tc>
          <w:tcPr>
            <w:tcW w:w="1879" w:type="dxa"/>
          </w:tcPr>
          <w:p>
            <w:pPr>
              <w:keepNext w:val="0"/>
              <w:keepLines w:val="0"/>
              <w:pageBreakBefore w:val="0"/>
              <w:kinsoku/>
              <w:wordWrap/>
              <w:overflowPunct/>
              <w:topLinePunct w:val="0"/>
              <w:autoSpaceDE w:val="0"/>
              <w:autoSpaceDN w:val="0"/>
              <w:bidi w:val="0"/>
              <w:spacing w:before="3"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财务办公用品</w:t>
            </w:r>
          </w:p>
        </w:tc>
        <w:tc>
          <w:tcPr>
            <w:tcW w:w="1879" w:type="dxa"/>
          </w:tcPr>
          <w:p>
            <w:pPr>
              <w:keepNext w:val="0"/>
              <w:keepLines w:val="0"/>
              <w:pageBreakBefore w:val="0"/>
              <w:kinsoku/>
              <w:wordWrap/>
              <w:overflowPunct/>
              <w:topLinePunct w:val="0"/>
              <w:autoSpaceDE w:val="0"/>
              <w:autoSpaceDN w:val="0"/>
              <w:bidi w:val="0"/>
              <w:spacing w:before="3"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凭证装订机</w:t>
            </w:r>
          </w:p>
        </w:tc>
        <w:tc>
          <w:tcPr>
            <w:tcW w:w="1879" w:type="dxa"/>
          </w:tcPr>
          <w:p>
            <w:pPr>
              <w:keepNext w:val="0"/>
              <w:keepLines w:val="0"/>
              <w:pageBreakBefore w:val="0"/>
              <w:kinsoku/>
              <w:wordWrap/>
              <w:overflowPunct/>
              <w:topLinePunct w:val="0"/>
              <w:autoSpaceDE w:val="0"/>
              <w:autoSpaceDN w:val="0"/>
              <w:bidi w:val="0"/>
              <w:spacing w:before="2" w:line="360" w:lineRule="auto"/>
              <w:ind w:left="638"/>
              <w:textAlignment w:val="auto"/>
              <w:rPr>
                <w:rFonts w:ascii="仿宋" w:hAnsi="仿宋" w:eastAsia="仿宋" w:cs="仿宋"/>
                <w:sz w:val="24"/>
                <w:szCs w:val="24"/>
              </w:rPr>
            </w:pPr>
            <w:r>
              <w:rPr>
                <w:rFonts w:ascii="仿宋" w:hAnsi="仿宋" w:eastAsia="仿宋" w:cs="仿宋"/>
                <w:sz w:val="24"/>
                <w:szCs w:val="24"/>
              </w:rPr>
              <w:t>10</w:t>
            </w:r>
            <w:r>
              <w:rPr>
                <w:rFonts w:ascii="仿宋" w:hAnsi="仿宋" w:eastAsia="仿宋" w:cs="仿宋"/>
                <w:spacing w:val="-5"/>
                <w:sz w:val="24"/>
                <w:szCs w:val="24"/>
              </w:rPr>
              <w:t xml:space="preserve">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4"/>
                <w:sz w:val="24"/>
                <w:szCs w:val="24"/>
              </w:rPr>
              <w:t>打印机</w:t>
            </w:r>
          </w:p>
        </w:tc>
        <w:tc>
          <w:tcPr>
            <w:tcW w:w="1879" w:type="dxa"/>
          </w:tcPr>
          <w:p>
            <w:pPr>
              <w:keepNext w:val="0"/>
              <w:keepLines w:val="0"/>
              <w:pageBreakBefore w:val="0"/>
              <w:kinsoku/>
              <w:wordWrap/>
              <w:overflowPunct/>
              <w:topLinePunct w:val="0"/>
              <w:autoSpaceDE w:val="0"/>
              <w:autoSpaceDN w:val="0"/>
              <w:bidi w:val="0"/>
              <w:spacing w:before="2" w:line="360" w:lineRule="auto"/>
              <w:ind w:left="638"/>
              <w:textAlignment w:val="auto"/>
              <w:rPr>
                <w:rFonts w:ascii="仿宋" w:hAnsi="仿宋" w:eastAsia="仿宋" w:cs="仿宋"/>
                <w:sz w:val="24"/>
                <w:szCs w:val="24"/>
              </w:rPr>
            </w:pPr>
            <w:r>
              <w:rPr>
                <w:rFonts w:ascii="仿宋" w:hAnsi="仿宋" w:eastAsia="仿宋" w:cs="仿宋"/>
                <w:sz w:val="24"/>
                <w:szCs w:val="24"/>
              </w:rPr>
              <w:t>10</w:t>
            </w:r>
            <w:r>
              <w:rPr>
                <w:rFonts w:ascii="仿宋" w:hAnsi="仿宋" w:eastAsia="仿宋" w:cs="仿宋"/>
                <w:spacing w:val="-5"/>
                <w:sz w:val="24"/>
                <w:szCs w:val="24"/>
              </w:rPr>
              <w:t xml:space="preserve">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4"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会计模拟实训软件</w:t>
            </w:r>
          </w:p>
        </w:tc>
        <w:tc>
          <w:tcPr>
            <w:tcW w:w="1879" w:type="dxa"/>
          </w:tcPr>
          <w:p>
            <w:pPr>
              <w:keepNext w:val="0"/>
              <w:keepLines w:val="0"/>
              <w:pageBreakBefore w:val="0"/>
              <w:kinsoku/>
              <w:wordWrap/>
              <w:overflowPunct/>
              <w:topLinePunct w:val="0"/>
              <w:autoSpaceDE w:val="0"/>
              <w:autoSpaceDN w:val="0"/>
              <w:bidi w:val="0"/>
              <w:spacing w:before="4" w:line="360" w:lineRule="auto"/>
              <w:ind w:left="621" w:right="615"/>
              <w:jc w:val="center"/>
              <w:textAlignment w:val="auto"/>
              <w:rPr>
                <w:rFonts w:ascii="仿宋" w:hAnsi="仿宋" w:eastAsia="仿宋" w:cs="仿宋"/>
                <w:sz w:val="24"/>
                <w:szCs w:val="24"/>
              </w:rPr>
            </w:pPr>
            <w:r>
              <w:rPr>
                <w:rFonts w:ascii="仿宋" w:hAnsi="仿宋" w:eastAsia="仿宋" w:cs="仿宋"/>
                <w:sz w:val="24"/>
                <w:szCs w:val="24"/>
              </w:rPr>
              <w:t>1</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4"/>
                <w:sz w:val="24"/>
                <w:szCs w:val="24"/>
              </w:rPr>
              <w:t>计算机</w:t>
            </w:r>
          </w:p>
        </w:tc>
        <w:tc>
          <w:tcPr>
            <w:tcW w:w="1879" w:type="dxa"/>
          </w:tcPr>
          <w:p>
            <w:pPr>
              <w:keepNext w:val="0"/>
              <w:keepLines w:val="0"/>
              <w:pageBreakBefore w:val="0"/>
              <w:kinsoku/>
              <w:wordWrap/>
              <w:overflowPunct/>
              <w:topLinePunct w:val="0"/>
              <w:autoSpaceDE w:val="0"/>
              <w:autoSpaceDN w:val="0"/>
              <w:bidi w:val="0"/>
              <w:spacing w:before="3"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多媒体教学设备</w:t>
            </w:r>
          </w:p>
        </w:tc>
        <w:tc>
          <w:tcPr>
            <w:tcW w:w="1879" w:type="dxa"/>
          </w:tcPr>
          <w:p>
            <w:pPr>
              <w:keepNext w:val="0"/>
              <w:keepLines w:val="0"/>
              <w:pageBreakBefore w:val="0"/>
              <w:kinsoku/>
              <w:wordWrap/>
              <w:overflowPunct/>
              <w:topLinePunct w:val="0"/>
              <w:autoSpaceDE w:val="0"/>
              <w:autoSpaceDN w:val="0"/>
              <w:bidi w:val="0"/>
              <w:spacing w:before="3" w:line="360" w:lineRule="auto"/>
              <w:ind w:left="621" w:right="615"/>
              <w:jc w:val="center"/>
              <w:textAlignment w:val="auto"/>
              <w:rPr>
                <w:rFonts w:ascii="仿宋" w:hAnsi="仿宋" w:eastAsia="仿宋" w:cs="仿宋"/>
                <w:sz w:val="24"/>
                <w:szCs w:val="24"/>
              </w:rPr>
            </w:pPr>
            <w:r>
              <w:rPr>
                <w:rFonts w:ascii="仿宋" w:hAnsi="仿宋" w:eastAsia="仿宋" w:cs="仿宋"/>
                <w:sz w:val="24"/>
                <w:szCs w:val="24"/>
              </w:rPr>
              <w:t>1</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实训工作台、椅</w:t>
            </w:r>
          </w:p>
        </w:tc>
        <w:tc>
          <w:tcPr>
            <w:tcW w:w="1879" w:type="dxa"/>
          </w:tcPr>
          <w:p>
            <w:pPr>
              <w:keepNext w:val="0"/>
              <w:keepLines w:val="0"/>
              <w:pageBreakBefore w:val="0"/>
              <w:kinsoku/>
              <w:wordWrap/>
              <w:overflowPunct/>
              <w:topLinePunct w:val="0"/>
              <w:autoSpaceDE w:val="0"/>
              <w:autoSpaceDN w:val="0"/>
              <w:bidi w:val="0"/>
              <w:spacing w:before="3"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手工会计实训资料</w:t>
            </w:r>
          </w:p>
        </w:tc>
        <w:tc>
          <w:tcPr>
            <w:tcW w:w="1879" w:type="dxa"/>
          </w:tcPr>
          <w:p>
            <w:pPr>
              <w:keepNext w:val="0"/>
              <w:keepLines w:val="0"/>
              <w:pageBreakBefore w:val="0"/>
              <w:kinsoku/>
              <w:wordWrap/>
              <w:overflowPunct/>
              <w:topLinePunct w:val="0"/>
              <w:autoSpaceDE w:val="0"/>
              <w:autoSpaceDN w:val="0"/>
              <w:bidi w:val="0"/>
              <w:spacing w:before="2" w:line="360" w:lineRule="auto"/>
              <w:ind w:left="667"/>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restart"/>
          </w:tcPr>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before="11" w:line="360" w:lineRule="auto"/>
              <w:textAlignment w:val="auto"/>
              <w:rPr>
                <w:rFonts w:ascii="仿宋" w:hAnsi="仿宋" w:eastAsia="仿宋" w:cs="仿宋"/>
                <w:bCs/>
                <w:sz w:val="24"/>
                <w:szCs w:val="24"/>
              </w:rPr>
            </w:pPr>
          </w:p>
          <w:p>
            <w:pPr>
              <w:keepNext w:val="0"/>
              <w:keepLines w:val="0"/>
              <w:pageBreakBefore w:val="0"/>
              <w:kinsoku/>
              <w:wordWrap/>
              <w:overflowPunct/>
              <w:topLinePunct w:val="0"/>
              <w:autoSpaceDE w:val="0"/>
              <w:autoSpaceDN w:val="0"/>
              <w:bidi w:val="0"/>
              <w:spacing w:before="1" w:line="360" w:lineRule="auto"/>
              <w:ind w:left="8"/>
              <w:jc w:val="center"/>
              <w:textAlignment w:val="auto"/>
              <w:rPr>
                <w:rFonts w:ascii="仿宋" w:hAnsi="仿宋" w:eastAsia="仿宋" w:cs="仿宋"/>
                <w:bCs/>
                <w:sz w:val="24"/>
                <w:szCs w:val="24"/>
              </w:rPr>
            </w:pPr>
            <w:r>
              <w:rPr>
                <w:rFonts w:ascii="仿宋" w:hAnsi="仿宋" w:eastAsia="仿宋" w:cs="仿宋"/>
                <w:bCs/>
                <w:w w:val="103"/>
                <w:sz w:val="24"/>
                <w:szCs w:val="24"/>
              </w:rPr>
              <w:t>3</w:t>
            </w:r>
          </w:p>
        </w:tc>
        <w:tc>
          <w:tcPr>
            <w:tcW w:w="2097" w:type="dxa"/>
            <w:vMerge w:val="restart"/>
          </w:tcPr>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before="9" w:line="360" w:lineRule="auto"/>
              <w:textAlignment w:val="auto"/>
              <w:rPr>
                <w:rFonts w:ascii="仿宋" w:hAnsi="仿宋" w:eastAsia="仿宋" w:cs="仿宋"/>
                <w:b/>
                <w:sz w:val="24"/>
                <w:szCs w:val="24"/>
              </w:rPr>
            </w:pPr>
          </w:p>
          <w:p>
            <w:pPr>
              <w:keepNext w:val="0"/>
              <w:keepLines w:val="0"/>
              <w:pageBreakBefore w:val="0"/>
              <w:kinsoku/>
              <w:wordWrap/>
              <w:overflowPunct/>
              <w:topLinePunct w:val="0"/>
              <w:autoSpaceDE w:val="0"/>
              <w:autoSpaceDN w:val="0"/>
              <w:bidi w:val="0"/>
              <w:spacing w:line="360" w:lineRule="auto"/>
              <w:ind w:left="821" w:right="89" w:hanging="720"/>
              <w:textAlignment w:val="auto"/>
              <w:rPr>
                <w:rFonts w:ascii="仿宋" w:hAnsi="仿宋" w:eastAsia="仿宋" w:cs="仿宋"/>
                <w:sz w:val="24"/>
                <w:szCs w:val="24"/>
              </w:rPr>
            </w:pPr>
            <w:r>
              <w:rPr>
                <w:rFonts w:ascii="仿宋" w:hAnsi="仿宋" w:eastAsia="仿宋" w:cs="仿宋"/>
                <w:spacing w:val="-2"/>
                <w:sz w:val="24"/>
                <w:szCs w:val="24"/>
              </w:rPr>
              <w:t>会计信息化实训</w:t>
            </w:r>
            <w:r>
              <w:rPr>
                <w:rFonts w:ascii="仿宋" w:hAnsi="仿宋" w:eastAsia="仿宋" w:cs="仿宋"/>
                <w:spacing w:val="-10"/>
                <w:sz w:val="24"/>
                <w:szCs w:val="24"/>
              </w:rPr>
              <w:t>室</w:t>
            </w: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3"/>
                <w:sz w:val="24"/>
                <w:szCs w:val="24"/>
              </w:rPr>
              <w:t>各种印章</w:t>
            </w:r>
          </w:p>
        </w:tc>
        <w:tc>
          <w:tcPr>
            <w:tcW w:w="1879" w:type="dxa"/>
          </w:tcPr>
          <w:p>
            <w:pPr>
              <w:keepNext w:val="0"/>
              <w:keepLines w:val="0"/>
              <w:pageBreakBefore w:val="0"/>
              <w:kinsoku/>
              <w:wordWrap/>
              <w:overflowPunct/>
              <w:topLinePunct w:val="0"/>
              <w:autoSpaceDE w:val="0"/>
              <w:autoSpaceDN w:val="0"/>
              <w:bidi w:val="0"/>
              <w:spacing w:before="2"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4"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财务办公用品</w:t>
            </w:r>
          </w:p>
        </w:tc>
        <w:tc>
          <w:tcPr>
            <w:tcW w:w="1879" w:type="dxa"/>
          </w:tcPr>
          <w:p>
            <w:pPr>
              <w:keepNext w:val="0"/>
              <w:keepLines w:val="0"/>
              <w:pageBreakBefore w:val="0"/>
              <w:kinsoku/>
              <w:wordWrap/>
              <w:overflowPunct/>
              <w:topLinePunct w:val="0"/>
              <w:autoSpaceDE w:val="0"/>
              <w:autoSpaceDN w:val="0"/>
              <w:bidi w:val="0"/>
              <w:spacing w:before="4"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凭证装订机</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ascii="仿宋" w:hAnsi="仿宋" w:eastAsia="仿宋" w:cs="仿宋"/>
                <w:sz w:val="24"/>
                <w:szCs w:val="24"/>
              </w:rPr>
              <w:t>10</w:t>
            </w:r>
            <w:r>
              <w:rPr>
                <w:rFonts w:ascii="仿宋" w:hAnsi="仿宋" w:eastAsia="仿宋" w:cs="仿宋"/>
                <w:spacing w:val="-5"/>
                <w:sz w:val="24"/>
                <w:szCs w:val="24"/>
              </w:rPr>
              <w:t xml:space="preserve">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4"/>
                <w:sz w:val="24"/>
                <w:szCs w:val="24"/>
              </w:rPr>
              <w:t>打印机</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ascii="仿宋" w:hAnsi="仿宋" w:eastAsia="仿宋" w:cs="仿宋"/>
                <w:sz w:val="24"/>
                <w:szCs w:val="24"/>
              </w:rPr>
              <w:t>10</w:t>
            </w:r>
            <w:r>
              <w:rPr>
                <w:rFonts w:ascii="仿宋" w:hAnsi="仿宋" w:eastAsia="仿宋" w:cs="仿宋"/>
                <w:spacing w:val="-5"/>
                <w:sz w:val="24"/>
                <w:szCs w:val="24"/>
              </w:rPr>
              <w:t xml:space="preserve">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3"/>
                <w:sz w:val="24"/>
                <w:szCs w:val="24"/>
              </w:rPr>
              <w:t>会计软件</w:t>
            </w:r>
          </w:p>
        </w:tc>
        <w:tc>
          <w:tcPr>
            <w:tcW w:w="1879" w:type="dxa"/>
          </w:tcPr>
          <w:p>
            <w:pPr>
              <w:keepNext w:val="0"/>
              <w:keepLines w:val="0"/>
              <w:pageBreakBefore w:val="0"/>
              <w:kinsoku/>
              <w:wordWrap/>
              <w:overflowPunct/>
              <w:topLinePunct w:val="0"/>
              <w:autoSpaceDE w:val="0"/>
              <w:autoSpaceDN w:val="0"/>
              <w:bidi w:val="0"/>
              <w:spacing w:before="3" w:line="360" w:lineRule="auto"/>
              <w:ind w:left="621" w:right="615"/>
              <w:jc w:val="center"/>
              <w:textAlignment w:val="auto"/>
              <w:rPr>
                <w:rFonts w:ascii="仿宋" w:hAnsi="仿宋" w:eastAsia="仿宋" w:cs="仿宋"/>
                <w:sz w:val="24"/>
                <w:szCs w:val="24"/>
              </w:rPr>
            </w:pPr>
            <w:r>
              <w:rPr>
                <w:rFonts w:ascii="仿宋" w:hAnsi="仿宋" w:eastAsia="仿宋" w:cs="仿宋"/>
                <w:sz w:val="24"/>
                <w:szCs w:val="24"/>
              </w:rPr>
              <w:t>1</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4"/>
                <w:sz w:val="24"/>
                <w:szCs w:val="24"/>
              </w:rPr>
              <w:t>计算机</w:t>
            </w:r>
          </w:p>
        </w:tc>
        <w:tc>
          <w:tcPr>
            <w:tcW w:w="1879" w:type="dxa"/>
          </w:tcPr>
          <w:p>
            <w:pPr>
              <w:keepNext w:val="0"/>
              <w:keepLines w:val="0"/>
              <w:pageBreakBefore w:val="0"/>
              <w:kinsoku/>
              <w:wordWrap/>
              <w:overflowPunct/>
              <w:topLinePunct w:val="0"/>
              <w:autoSpaceDE w:val="0"/>
              <w:autoSpaceDN w:val="0"/>
              <w:bidi w:val="0"/>
              <w:spacing w:before="2" w:line="360" w:lineRule="auto"/>
              <w:ind w:left="578"/>
              <w:textAlignment w:val="auto"/>
              <w:rPr>
                <w:rFonts w:ascii="仿宋" w:hAnsi="仿宋" w:eastAsia="仿宋" w:cs="仿宋"/>
                <w:sz w:val="24"/>
                <w:szCs w:val="24"/>
              </w:rPr>
            </w:pPr>
            <w:r>
              <w:rPr>
                <w:rFonts w:ascii="仿宋" w:hAnsi="仿宋" w:eastAsia="仿宋" w:cs="仿宋"/>
                <w:sz w:val="24"/>
                <w:szCs w:val="24"/>
              </w:rPr>
              <w:t>450</w:t>
            </w:r>
            <w:r>
              <w:rPr>
                <w:rFonts w:ascii="仿宋" w:hAnsi="仿宋" w:eastAsia="仿宋" w:cs="仿宋"/>
                <w:spacing w:val="-5"/>
                <w:sz w:val="24"/>
                <w:szCs w:val="24"/>
              </w:rPr>
              <w:t xml:space="preserve"> 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2"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多媒体教学设备</w:t>
            </w:r>
          </w:p>
        </w:tc>
        <w:tc>
          <w:tcPr>
            <w:tcW w:w="1879" w:type="dxa"/>
          </w:tcPr>
          <w:p>
            <w:pPr>
              <w:keepNext w:val="0"/>
              <w:keepLines w:val="0"/>
              <w:pageBreakBefore w:val="0"/>
              <w:kinsoku/>
              <w:wordWrap/>
              <w:overflowPunct/>
              <w:topLinePunct w:val="0"/>
              <w:autoSpaceDE w:val="0"/>
              <w:autoSpaceDN w:val="0"/>
              <w:bidi w:val="0"/>
              <w:spacing w:before="2" w:line="360" w:lineRule="auto"/>
              <w:ind w:left="621" w:right="615"/>
              <w:jc w:val="center"/>
              <w:textAlignment w:val="auto"/>
              <w:rPr>
                <w:rFonts w:ascii="仿宋" w:hAnsi="仿宋" w:eastAsia="仿宋" w:cs="仿宋"/>
                <w:sz w:val="24"/>
                <w:szCs w:val="24"/>
              </w:rPr>
            </w:pPr>
            <w:r>
              <w:rPr>
                <w:rFonts w:ascii="仿宋" w:hAnsi="仿宋" w:eastAsia="仿宋" w:cs="仿宋"/>
                <w:sz w:val="24"/>
                <w:szCs w:val="24"/>
              </w:rPr>
              <w:t>1</w:t>
            </w:r>
            <w:r>
              <w:rPr>
                <w:rFonts w:ascii="仿宋" w:hAnsi="仿宋" w:eastAsia="仿宋" w:cs="仿宋"/>
                <w:spacing w:val="-3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4"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实训工作台、椅</w:t>
            </w:r>
          </w:p>
        </w:tc>
        <w:tc>
          <w:tcPr>
            <w:tcW w:w="1879" w:type="dxa"/>
          </w:tcPr>
          <w:p>
            <w:pPr>
              <w:keepNext w:val="0"/>
              <w:keepLines w:val="0"/>
              <w:pageBreakBefore w:val="0"/>
              <w:kinsoku/>
              <w:wordWrap/>
              <w:overflowPunct/>
              <w:topLinePunct w:val="0"/>
              <w:autoSpaceDE w:val="0"/>
              <w:autoSpaceDN w:val="0"/>
              <w:bidi w:val="0"/>
              <w:spacing w:before="4"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982"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bCs/>
                <w:kern w:val="0"/>
                <w:sz w:val="24"/>
                <w:szCs w:val="24"/>
              </w:rPr>
            </w:pPr>
          </w:p>
        </w:tc>
        <w:tc>
          <w:tcPr>
            <w:tcW w:w="2097" w:type="dxa"/>
            <w:vMerge w:val="continue"/>
            <w:tcBorders>
              <w:top w:val="nil"/>
            </w:tcBorders>
          </w:tcPr>
          <w:p>
            <w:pPr>
              <w:keepNext w:val="0"/>
              <w:keepLines w:val="0"/>
              <w:pageBreakBefore w:val="0"/>
              <w:kinsoku/>
              <w:wordWrap/>
              <w:overflowPunct/>
              <w:topLinePunct w:val="0"/>
              <w:autoSpaceDE w:val="0"/>
              <w:autoSpaceDN w:val="0"/>
              <w:bidi w:val="0"/>
              <w:spacing w:line="360" w:lineRule="auto"/>
              <w:jc w:val="left"/>
              <w:textAlignment w:val="auto"/>
              <w:rPr>
                <w:rFonts w:ascii="仿宋" w:hAnsi="仿宋" w:eastAsia="仿宋" w:cs="仿宋"/>
                <w:kern w:val="0"/>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ascii="仿宋" w:hAnsi="仿宋" w:eastAsia="仿宋" w:cs="仿宋"/>
                <w:spacing w:val="-2"/>
                <w:sz w:val="24"/>
                <w:szCs w:val="24"/>
              </w:rPr>
              <w:t>会计信息化实训资料</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ascii="仿宋" w:hAnsi="仿宋" w:eastAsia="仿宋" w:cs="仿宋"/>
                <w:sz w:val="24"/>
                <w:szCs w:val="24"/>
              </w:rPr>
              <w:t>50</w:t>
            </w:r>
            <w:r>
              <w:rPr>
                <w:rFonts w:ascii="仿宋" w:hAnsi="仿宋" w:eastAsia="仿宋" w:cs="仿宋"/>
                <w:spacing w:val="-5"/>
                <w:sz w:val="24"/>
                <w:szCs w:val="24"/>
              </w:rPr>
              <w:t xml:space="preserve"> 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restart"/>
            <w:vAlign w:val="center"/>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Cs/>
                <w:sz w:val="24"/>
                <w:szCs w:val="24"/>
              </w:rPr>
            </w:pPr>
            <w:r>
              <w:rPr>
                <w:rFonts w:ascii="仿宋" w:hAnsi="仿宋" w:eastAsia="仿宋" w:cs="仿宋"/>
                <w:bCs/>
                <w:w w:val="107"/>
                <w:sz w:val="24"/>
                <w:szCs w:val="24"/>
              </w:rPr>
              <w:t>4</w:t>
            </w:r>
          </w:p>
        </w:tc>
        <w:tc>
          <w:tcPr>
            <w:tcW w:w="2097" w:type="dxa"/>
            <w:vMerge w:val="restart"/>
            <w:vAlign w:val="center"/>
          </w:tcPr>
          <w:p>
            <w:pPr>
              <w:keepNext w:val="0"/>
              <w:keepLines w:val="0"/>
              <w:pageBreakBefore w:val="0"/>
              <w:kinsoku/>
              <w:wordWrap/>
              <w:overflowPunct/>
              <w:topLinePunct w:val="0"/>
              <w:autoSpaceDE w:val="0"/>
              <w:autoSpaceDN w:val="0"/>
              <w:bidi w:val="0"/>
              <w:spacing w:before="3" w:line="360" w:lineRule="auto"/>
              <w:jc w:val="center"/>
              <w:textAlignment w:val="auto"/>
              <w:rPr>
                <w:rFonts w:ascii="仿宋" w:hAnsi="仿宋" w:eastAsia="仿宋" w:cs="仿宋"/>
                <w:sz w:val="24"/>
                <w:szCs w:val="24"/>
              </w:rPr>
            </w:pPr>
            <w:r>
              <w:rPr>
                <w:rFonts w:hint="eastAsia" w:ascii="仿宋" w:hAnsi="仿宋" w:eastAsia="仿宋" w:cs="仿宋"/>
                <w:spacing w:val="-2"/>
                <w:sz w:val="24"/>
                <w:szCs w:val="24"/>
              </w:rPr>
              <w:t>沙盘模拟实训室</w:t>
            </w: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教具</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pacing w:val="-5"/>
                <w:sz w:val="24"/>
                <w:szCs w:val="24"/>
              </w:rPr>
              <w:t>6套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Cs/>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投影仪</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1台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Cs/>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投影布</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1张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Cs/>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联想电脑</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7台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Cs/>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学生用电脑桌</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6张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Cs/>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学生用盘面卓</w:t>
            </w:r>
          </w:p>
        </w:tc>
        <w:tc>
          <w:tcPr>
            <w:tcW w:w="1879" w:type="dxa"/>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6张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Cs/>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沙盘软件</w:t>
            </w:r>
          </w:p>
        </w:tc>
        <w:tc>
          <w:tcPr>
            <w:tcW w:w="1879" w:type="dxa"/>
            <w:vAlign w:val="center"/>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restart"/>
            <w:vAlign w:val="center"/>
          </w:tcPr>
          <w:p>
            <w:pPr>
              <w:keepNext w:val="0"/>
              <w:keepLines w:val="0"/>
              <w:pageBreakBefore w:val="0"/>
              <w:kinsoku/>
              <w:wordWrap/>
              <w:overflowPunct/>
              <w:topLinePunct w:val="0"/>
              <w:autoSpaceDE w:val="0"/>
              <w:autoSpaceDN w:val="0"/>
              <w:bidi w:val="0"/>
              <w:spacing w:before="3" w:line="360" w:lineRule="auto"/>
              <w:jc w:val="center"/>
              <w:textAlignment w:val="auto"/>
              <w:rPr>
                <w:rFonts w:ascii="仿宋" w:hAnsi="仿宋" w:eastAsia="仿宋" w:cs="仿宋"/>
                <w:bCs/>
                <w:w w:val="107"/>
                <w:sz w:val="24"/>
                <w:szCs w:val="24"/>
              </w:rPr>
            </w:pPr>
            <w:r>
              <w:rPr>
                <w:rFonts w:hint="eastAsia" w:ascii="仿宋" w:hAnsi="仿宋" w:eastAsia="仿宋" w:cs="仿宋"/>
                <w:bCs/>
                <w:w w:val="107"/>
                <w:sz w:val="24"/>
                <w:szCs w:val="24"/>
              </w:rPr>
              <w:t>5</w:t>
            </w:r>
          </w:p>
        </w:tc>
        <w:tc>
          <w:tcPr>
            <w:tcW w:w="2097" w:type="dxa"/>
            <w:vMerge w:val="restart"/>
            <w:vAlign w:val="center"/>
          </w:tcPr>
          <w:p>
            <w:pPr>
              <w:keepNext w:val="0"/>
              <w:keepLines w:val="0"/>
              <w:pageBreakBefore w:val="0"/>
              <w:kinsoku/>
              <w:wordWrap/>
              <w:overflowPunct/>
              <w:topLinePunct w:val="0"/>
              <w:autoSpaceDE w:val="0"/>
              <w:autoSpaceDN w:val="0"/>
              <w:bidi w:val="0"/>
              <w:spacing w:before="3" w:line="360" w:lineRule="auto"/>
              <w:jc w:val="center"/>
              <w:textAlignment w:val="auto"/>
              <w:rPr>
                <w:rFonts w:ascii="仿宋" w:hAnsi="仿宋" w:eastAsia="仿宋" w:cs="仿宋"/>
                <w:spacing w:val="-2"/>
                <w:sz w:val="24"/>
                <w:szCs w:val="24"/>
              </w:rPr>
            </w:pPr>
            <w:r>
              <w:rPr>
                <w:rFonts w:hint="eastAsia" w:ascii="仿宋" w:hAnsi="仿宋" w:eastAsia="仿宋" w:cs="仿宋"/>
                <w:spacing w:val="-2"/>
                <w:sz w:val="24"/>
                <w:szCs w:val="24"/>
              </w:rPr>
              <w:t>“1+X”个税实训室</w:t>
            </w: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电脑</w:t>
            </w:r>
          </w:p>
        </w:tc>
        <w:tc>
          <w:tcPr>
            <w:tcW w:w="1879" w:type="dxa"/>
            <w:vAlign w:val="center"/>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50台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税务实训软件          （含个税实训系统）</w:t>
            </w:r>
          </w:p>
        </w:tc>
        <w:tc>
          <w:tcPr>
            <w:tcW w:w="1879" w:type="dxa"/>
            <w:vAlign w:val="center"/>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1套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金税盘</w:t>
            </w:r>
          </w:p>
        </w:tc>
        <w:tc>
          <w:tcPr>
            <w:tcW w:w="1879" w:type="dxa"/>
            <w:vAlign w:val="center"/>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60个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实训宝</w:t>
            </w:r>
          </w:p>
        </w:tc>
        <w:tc>
          <w:tcPr>
            <w:tcW w:w="1879" w:type="dxa"/>
            <w:vAlign w:val="center"/>
          </w:tcPr>
          <w:p>
            <w:pPr>
              <w:keepNext w:val="0"/>
              <w:keepLines w:val="0"/>
              <w:pageBreakBefore w:val="0"/>
              <w:kinsoku/>
              <w:wordWrap/>
              <w:overflowPunct/>
              <w:topLinePunct w:val="0"/>
              <w:autoSpaceDE w:val="0"/>
              <w:autoSpaceDN w:val="0"/>
              <w:bidi w:val="0"/>
              <w:spacing w:before="3" w:line="360" w:lineRule="auto"/>
              <w:ind w:left="638"/>
              <w:textAlignment w:val="auto"/>
              <w:rPr>
                <w:rFonts w:ascii="仿宋" w:hAnsi="仿宋" w:eastAsia="仿宋" w:cs="仿宋"/>
                <w:sz w:val="24"/>
                <w:szCs w:val="24"/>
              </w:rPr>
            </w:pPr>
            <w:r>
              <w:rPr>
                <w:rFonts w:hint="eastAsia" w:ascii="仿宋" w:hAnsi="仿宋" w:eastAsia="仿宋" w:cs="仿宋"/>
                <w:sz w:val="24"/>
                <w:szCs w:val="24"/>
              </w:rPr>
              <w:t>5个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jc w:val="center"/>
        </w:trPr>
        <w:tc>
          <w:tcPr>
            <w:tcW w:w="982" w:type="dxa"/>
            <w:vMerge w:val="continue"/>
          </w:tcPr>
          <w:p>
            <w:pPr>
              <w:keepNext w:val="0"/>
              <w:keepLines w:val="0"/>
              <w:pageBreakBefore w:val="0"/>
              <w:kinsoku/>
              <w:wordWrap/>
              <w:overflowPunct/>
              <w:topLinePunct w:val="0"/>
              <w:autoSpaceDE w:val="0"/>
              <w:autoSpaceDN w:val="0"/>
              <w:bidi w:val="0"/>
              <w:spacing w:before="3" w:line="360" w:lineRule="auto"/>
              <w:ind w:left="8"/>
              <w:jc w:val="center"/>
              <w:textAlignment w:val="auto"/>
              <w:rPr>
                <w:rFonts w:ascii="仿宋" w:hAnsi="仿宋" w:eastAsia="仿宋" w:cs="仿宋"/>
                <w:b/>
                <w:w w:val="107"/>
                <w:sz w:val="24"/>
                <w:szCs w:val="24"/>
              </w:rPr>
            </w:pPr>
          </w:p>
        </w:tc>
        <w:tc>
          <w:tcPr>
            <w:tcW w:w="2097" w:type="dxa"/>
            <w:vMerge w:val="continue"/>
          </w:tcPr>
          <w:p>
            <w:pPr>
              <w:keepNext w:val="0"/>
              <w:keepLines w:val="0"/>
              <w:pageBreakBefore w:val="0"/>
              <w:kinsoku/>
              <w:wordWrap/>
              <w:overflowPunct/>
              <w:topLinePunct w:val="0"/>
              <w:autoSpaceDE w:val="0"/>
              <w:autoSpaceDN w:val="0"/>
              <w:bidi w:val="0"/>
              <w:spacing w:before="3" w:line="360" w:lineRule="auto"/>
              <w:textAlignment w:val="auto"/>
              <w:rPr>
                <w:rFonts w:ascii="仿宋" w:hAnsi="仿宋" w:eastAsia="仿宋" w:cs="仿宋"/>
                <w:spacing w:val="-2"/>
                <w:sz w:val="24"/>
                <w:szCs w:val="24"/>
              </w:rPr>
            </w:pPr>
          </w:p>
        </w:tc>
        <w:tc>
          <w:tcPr>
            <w:tcW w:w="2987" w:type="dxa"/>
          </w:tcPr>
          <w:p>
            <w:pPr>
              <w:keepNext w:val="0"/>
              <w:keepLines w:val="0"/>
              <w:pageBreakBefore w:val="0"/>
              <w:kinsoku/>
              <w:wordWrap/>
              <w:overflowPunct/>
              <w:topLinePunct w:val="0"/>
              <w:autoSpaceDE w:val="0"/>
              <w:autoSpaceDN w:val="0"/>
              <w:bidi w:val="0"/>
              <w:spacing w:before="3" w:line="360" w:lineRule="auto"/>
              <w:ind w:left="157" w:right="150"/>
              <w:jc w:val="center"/>
              <w:textAlignment w:val="auto"/>
              <w:rPr>
                <w:rFonts w:ascii="仿宋" w:hAnsi="仿宋" w:eastAsia="仿宋" w:cs="仿宋"/>
                <w:sz w:val="24"/>
                <w:szCs w:val="24"/>
              </w:rPr>
            </w:pPr>
            <w:r>
              <w:rPr>
                <w:rFonts w:hint="eastAsia" w:ascii="仿宋" w:hAnsi="仿宋" w:eastAsia="仿宋" w:cs="仿宋"/>
                <w:sz w:val="24"/>
                <w:szCs w:val="24"/>
              </w:rPr>
              <w:t>增值税专用实训发票   （含电子发票）</w:t>
            </w:r>
          </w:p>
        </w:tc>
        <w:tc>
          <w:tcPr>
            <w:tcW w:w="1879" w:type="dxa"/>
            <w:vAlign w:val="center"/>
          </w:tcPr>
          <w:p>
            <w:pPr>
              <w:keepNext w:val="0"/>
              <w:keepLines w:val="0"/>
              <w:pageBreakBefore w:val="0"/>
              <w:kinsoku/>
              <w:wordWrap/>
              <w:overflowPunct/>
              <w:topLinePunct w:val="0"/>
              <w:autoSpaceDE w:val="0"/>
              <w:autoSpaceDN w:val="0"/>
              <w:bidi w:val="0"/>
              <w:spacing w:before="3"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20000张</w:t>
            </w:r>
          </w:p>
        </w:tc>
      </w:tr>
    </w:tbl>
    <w:p>
      <w:pPr>
        <w:keepNext w:val="0"/>
        <w:keepLines w:val="0"/>
        <w:pageBreakBefore w:val="0"/>
        <w:kinsoku/>
        <w:wordWrap/>
        <w:overflowPunct/>
        <w:topLinePunct w:val="0"/>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说明：主要工具和设施设备的数量按照标准班（50 人 / 班）配置。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2.校外实训基地应具备实习条件和管理环境</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本专业应建立两类校外实训基地。根据会计岗位实习要求，依托企业财务部门、会计师事务所等机构建立专业认知和会计工作顶岗实习基地；根据收银员、财经文员等岗位实习需要，依托商贸服务企业，建立、收银等服务岗位顶岗实训基地。</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仿宋" w:hAnsi="仿宋" w:eastAsia="仿宋" w:cs="仿宋"/>
          <w:b/>
          <w:sz w:val="24"/>
          <w:szCs w:val="24"/>
        </w:rPr>
      </w:pPr>
      <w:bookmarkStart w:id="18" w:name="_Toc30048"/>
      <w:r>
        <w:rPr>
          <w:rFonts w:hint="eastAsia" w:ascii="仿宋" w:hAnsi="仿宋" w:eastAsia="仿宋" w:cs="仿宋"/>
          <w:b/>
          <w:sz w:val="24"/>
          <w:szCs w:val="24"/>
        </w:rPr>
        <w:t>（三）教材选用</w:t>
      </w:r>
      <w:bookmarkEnd w:id="18"/>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德育课、文化基础课、专业课根据确定的中等职业学校培养目标和实际需求，使用国家规划教材及相关课程的教辅读物。</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仿宋" w:hAnsi="仿宋" w:eastAsia="仿宋" w:cs="仿宋"/>
          <w:b/>
          <w:sz w:val="24"/>
          <w:szCs w:val="24"/>
        </w:rPr>
      </w:pPr>
      <w:bookmarkStart w:id="19" w:name="_Toc23974"/>
      <w:r>
        <w:rPr>
          <w:rFonts w:hint="eastAsia" w:ascii="仿宋" w:hAnsi="仿宋" w:eastAsia="仿宋" w:cs="仿宋"/>
          <w:b/>
          <w:sz w:val="24"/>
          <w:szCs w:val="24"/>
        </w:rPr>
        <w:t>（四）教学方法</w:t>
      </w:r>
      <w:bookmarkEnd w:id="19"/>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1.讲授法：主要应用于学生学习基础知识的初级阶段，为学生学习创设一个较为活跃的情景氛围，增强学生的学习兴趣和意识。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启发式教学法：在授课的过程中，采用提问和分析的方式，循序渐进地诱导、启发、鼓励学生对问题和现象进行思考、讨论，再由教师总结、答疑，做到深入浅出、留有余地，给学生深入思考和进一步学习的空间，同时提高学生的学习主动性。传输有关企业会计业务、财务管理的新理论、新思想、以及发展动态。开阔学生的眼界，激发其求知欲，使学生具备现代企业财务管理的理念和意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参与式教学法。改变传统的单纯依赖教师讲授的方法，让学生参与到教学过程中。学生可以就教师的讲授内容发表自己的见解，对问题和现象表达自己的看法。而通过小组讨论、专题汇报、小组辩论、情景模拟、课程作业等方式，学生可以变被动听课为主动学习，既有利于提高学生学习的兴趣、主动性，也有利于学生分析问题、解决问题能力的培养和表达能力、团队合作能力的提高。</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4.互动式教学法。教师提出问题或现象，启发学生的发散性思维，可以实现教学互动；而小组讨论、角色模拟的方式则可以起到学生之间相互启发的作用，</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进而又促进了教学。教学相长，扩展了教学的与广度。为了解学生对本课程的学习情况，针对饭店目前发展动态和敏感问题要求学生收集资料、启发学生进行思考，开展课堂讨论，培养学生分析问题和解决问题的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5.案例教学法。在讲解过程中结合案例，加深学生对基本理论的理解和认识。同时将案例分析作为对学生掌握理论知识和分析解决问题能力的检验，同时也能起到相互启发的效果。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6.操作示范法。通过教师现场示范、演示，提高了学生对专业服务技能操作的掌握程度，同时也注重了教学内容的实用性。组织学生到企业认知、跟岗实习，积累经验，提高学生理论联系实际的能力。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7.项目教学法。在老师的指导下，将一个相对独立的项目交由学生自己处理，信息的收集、方案（中职）的设计、项目实施及评价，都由学生自己负责，学生通过该项目的进行，了解并把握整个过程及每一个环节中的基本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8.其他教学手段：现场参观、交流互动、观看多媒体、岗位体验等教学方式。</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仿宋" w:hAnsi="仿宋" w:eastAsia="仿宋" w:cs="仿宋"/>
          <w:b/>
          <w:sz w:val="24"/>
          <w:szCs w:val="24"/>
        </w:rPr>
      </w:pPr>
      <w:bookmarkStart w:id="20" w:name="_Toc20369"/>
      <w:r>
        <w:rPr>
          <w:rFonts w:hint="eastAsia" w:ascii="仿宋" w:hAnsi="仿宋" w:eastAsia="仿宋" w:cs="仿宋"/>
          <w:b/>
          <w:sz w:val="24"/>
          <w:szCs w:val="24"/>
        </w:rPr>
        <w:t>（五）学习评价</w:t>
      </w:r>
      <w:bookmarkEnd w:id="20"/>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建立以职业道德、职业素养与职业能力为核心的教学评价标准，构建校内评价和社会评价相结合，师生评价与毕业生、用人单位评价相结合的教学质量评价体系，打造“五元”评价主体、“</w:t>
      </w:r>
      <w:r>
        <w:rPr>
          <w:rFonts w:hint="eastAsia" w:ascii="仿宋" w:hAnsi="仿宋" w:eastAsia="仿宋" w:cs="仿宋"/>
          <w:sz w:val="24"/>
          <w:szCs w:val="24"/>
          <w:lang w:val="en-US" w:eastAsia="zh-CN"/>
        </w:rPr>
        <w:t>二</w:t>
      </w:r>
      <w:r>
        <w:rPr>
          <w:rFonts w:hint="eastAsia" w:ascii="仿宋" w:hAnsi="仿宋" w:eastAsia="仿宋" w:cs="仿宋"/>
          <w:sz w:val="24"/>
          <w:szCs w:val="24"/>
        </w:rPr>
        <w:t>样”评价方式和“七维”评价过程多元化教学质量评价机制，对学生的评价全面、客观、公正。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1.“五元”评价主体</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(1)教师评价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教师在整个教学过程中对学生的思想品德、学习态度给予评价，按照教学标准对学生知识点、技能点给予评分。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(2)学生评价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教学过程中学生自评和互评。</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(3)企业评价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聘请企业导师共同对学生作品和项目成果进行考核评估。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(4)行业评价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组织学生参加各种技能竞赛活动，按行业标准进行教学成果评估。</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(5)用人单位评价</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毕业生工作情况，收集用人单位对我校毕业生职业道德、职业素养和专业技能等方面评价资料，运用用人单位的评价结果专业教育教学。</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二</w:t>
      </w:r>
      <w:r>
        <w:rPr>
          <w:rFonts w:hint="eastAsia" w:ascii="仿宋" w:hAnsi="仿宋" w:eastAsia="仿宋" w:cs="仿宋"/>
          <w:sz w:val="24"/>
          <w:szCs w:val="24"/>
        </w:rPr>
        <w:t>样评价方式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根据考核内容和要求，采取笔试和实操</w:t>
      </w:r>
      <w:r>
        <w:rPr>
          <w:rFonts w:hint="eastAsia" w:ascii="仿宋" w:hAnsi="仿宋" w:eastAsia="仿宋" w:cs="仿宋"/>
          <w:sz w:val="24"/>
          <w:szCs w:val="24"/>
          <w:lang w:val="en-US" w:eastAsia="zh-CN"/>
        </w:rPr>
        <w:t>二</w:t>
      </w:r>
      <w:r>
        <w:rPr>
          <w:rFonts w:hint="eastAsia" w:ascii="仿宋" w:hAnsi="仿宋" w:eastAsia="仿宋" w:cs="仿宋"/>
          <w:sz w:val="24"/>
          <w:szCs w:val="24"/>
        </w:rPr>
        <w:t>种方式开展考核，理论知识主要采用笔试方式考核；技能主要通过实操来考核。</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3.“七维”评价过程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打破一考定终身的评价模式。采用过程性评价和总结性评价相结合的方式。过程性评价涵盖每次课学生作业、课堂发言、课堂笔记、小测验等四个维度的评价；总结性评价分为期</w:t>
      </w:r>
      <w:r>
        <w:rPr>
          <w:rFonts w:hint="eastAsia" w:ascii="仿宋" w:hAnsi="仿宋" w:eastAsia="仿宋" w:cs="仿宋"/>
          <w:sz w:val="24"/>
          <w:szCs w:val="24"/>
          <w:lang w:val="en-US" w:eastAsia="zh-CN"/>
        </w:rPr>
        <w:t>中</w:t>
      </w:r>
      <w:r>
        <w:rPr>
          <w:rFonts w:hint="eastAsia" w:ascii="仿宋" w:hAnsi="仿宋" w:eastAsia="仿宋" w:cs="仿宋"/>
          <w:sz w:val="24"/>
          <w:szCs w:val="24"/>
        </w:rPr>
        <w:t>考、</w:t>
      </w:r>
      <w:r>
        <w:rPr>
          <w:rFonts w:hint="eastAsia" w:ascii="仿宋" w:hAnsi="仿宋" w:eastAsia="仿宋" w:cs="仿宋"/>
          <w:sz w:val="24"/>
          <w:szCs w:val="24"/>
          <w:lang w:val="en-US" w:eastAsia="zh-CN"/>
        </w:rPr>
        <w:t>期末考</w:t>
      </w:r>
      <w:r>
        <w:rPr>
          <w:rFonts w:hint="eastAsia" w:ascii="仿宋" w:hAnsi="仿宋" w:eastAsia="仿宋" w:cs="仿宋"/>
          <w:sz w:val="24"/>
          <w:szCs w:val="24"/>
        </w:rPr>
        <w:t>以及</w:t>
      </w:r>
      <w:r>
        <w:rPr>
          <w:rFonts w:hint="eastAsia" w:ascii="仿宋" w:hAnsi="仿宋" w:eastAsia="仿宋" w:cs="仿宋"/>
          <w:sz w:val="24"/>
          <w:szCs w:val="24"/>
          <w:lang w:val="en-US" w:eastAsia="zh-CN"/>
        </w:rPr>
        <w:t>转段考试</w:t>
      </w:r>
      <w:r>
        <w:rPr>
          <w:rFonts w:hint="eastAsia" w:ascii="仿宋" w:hAnsi="仿宋" w:eastAsia="仿宋" w:cs="仿宋"/>
          <w:sz w:val="24"/>
          <w:szCs w:val="24"/>
        </w:rPr>
        <w:t>三个维度的评价。过程性评价和总结性评价各占全学期总评成绩的 50%。</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仿宋" w:hAnsi="仿宋" w:eastAsia="仿宋" w:cs="仿宋"/>
          <w:b/>
          <w:sz w:val="24"/>
          <w:szCs w:val="24"/>
        </w:rPr>
      </w:pPr>
      <w:bookmarkStart w:id="21" w:name="_Toc6285"/>
      <w:r>
        <w:rPr>
          <w:rFonts w:hint="eastAsia" w:ascii="仿宋" w:hAnsi="仿宋" w:eastAsia="仿宋" w:cs="仿宋"/>
          <w:b/>
          <w:sz w:val="24"/>
          <w:szCs w:val="24"/>
        </w:rPr>
        <w:t>（六）质量管理</w:t>
      </w:r>
      <w:bookmarkEnd w:id="21"/>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学校成立由教学分管副校长为组长，教务处、教研室、</w:t>
      </w:r>
      <w:r>
        <w:rPr>
          <w:rFonts w:hint="eastAsia" w:ascii="仿宋" w:hAnsi="仿宋" w:eastAsia="仿宋" w:cs="仿宋"/>
          <w:sz w:val="24"/>
          <w:szCs w:val="24"/>
          <w:lang w:val="en-US" w:eastAsia="zh-CN"/>
        </w:rPr>
        <w:t>科</w:t>
      </w:r>
      <w:r>
        <w:rPr>
          <w:rFonts w:hint="eastAsia" w:ascii="仿宋" w:hAnsi="仿宋" w:eastAsia="仿宋" w:cs="仿宋"/>
          <w:sz w:val="24"/>
          <w:szCs w:val="24"/>
        </w:rPr>
        <w:t>部、专业组等多部门成员组成的教学质量督导检查组，秉承“产教结合,优势互补，资源共享，互惠互利，提高教育教学质量，实现学校、企业、学生三方共赢”的原则,认真贯彻“合作办学、合作育人、合作就业、合作发展”的校企合作理念，按照 “依托行业、对接产业、定位职业、服务社会”的专业建设思路，组建专业建设指导委员会参与人才培养的全过程，聚焦专业设置与条件、教师队伍建设、课程体系、学校管理、校企合作、质量监控与成效等人才培养工作要素，制定系列教学管理文件和教学管理制度，建设教学常规检查、量化考核评比机制，构建校内完善的质量保障制度体系，严把人才培养质量关。</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1.学习过程管理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本专业修订《专业人才培养方案（中职）》和《专业课程标准》，规范制定本专业实施性教学计划，加强对实施性教学计划执行的管理监督，严格按教学计划开足开齐课程，按相关规定实行学分制管理，加强对教学过程的质量监控，指导和管理本专业教学、保证教学质量和人才培养规格，实现专业设置与岗位对接、课程教学内容与职业标准对接、教学过程与生产过程对接。注重学习过程管理，加大过程性考核，实践技能考核成绩在课程总成绩中的比重。</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2.学习评价管理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建立健全多元化考核评价体系，完善学生学习过程监测、评价与反馈机制。积极推进学历证和职业资格证“双证书”制度，制定《学生顶岗实习管理规定》、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仿宋" w:hAnsi="仿宋" w:eastAsia="仿宋" w:cs="仿宋"/>
          <w:sz w:val="24"/>
          <w:szCs w:val="24"/>
        </w:rPr>
      </w:pPr>
      <w:r>
        <w:rPr>
          <w:rFonts w:hint="eastAsia" w:ascii="仿宋" w:hAnsi="仿宋" w:eastAsia="仿宋" w:cs="仿宋"/>
          <w:sz w:val="24"/>
          <w:szCs w:val="24"/>
        </w:rPr>
        <w:t>《专业实训室管理规定》、《专业实习实训管理规定》等，加强实习监管，提高本专业实习实训的教学质量，推进工学结合人才培养模式。</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3.考试纪律管理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制定完善的考试制度，规范考试行为，严明考试纪律。</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bookmarkStart w:id="27" w:name="_GoBack"/>
      <w:bookmarkEnd w:id="27"/>
      <w:r>
        <w:rPr>
          <w:rFonts w:hint="eastAsia" w:ascii="仿宋" w:hAnsi="仿宋" w:eastAsia="仿宋" w:cs="仿宋"/>
          <w:sz w:val="24"/>
          <w:szCs w:val="24"/>
        </w:rPr>
        <w:t>4.教育教学管理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制定教学常规检查制度、听课评课制度、教学督导制度、学生评教制度、实习实训管理制度、毕业生质量制度等教育教学管理制度及相关的反馈机制，为人才培养质量管理提供有力保障。</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5.教师管理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本专业教师管理严格执行上级部门和学校制定的管理制度，从师德及工作态度、教学计划执行、教学能力、学生评教、考核评价等方面激励、监督管理教师的教学工作。积极落实企业导师入校外聘制度，开展校企联合招生、联合培养的现代学徒制试点，推进校企协同育人。</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黑体" w:hAnsi="黑体" w:eastAsia="黑体" w:cs="黑体"/>
          <w:sz w:val="28"/>
          <w:szCs w:val="28"/>
        </w:rPr>
      </w:pPr>
      <w:bookmarkStart w:id="22" w:name="_Toc17548"/>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黑体" w:hAnsi="黑体" w:eastAsia="黑体" w:cs="黑体"/>
          <w:sz w:val="28"/>
          <w:szCs w:val="28"/>
        </w:rPr>
      </w:pPr>
      <w:r>
        <w:rPr>
          <w:rFonts w:hint="eastAsia" w:ascii="黑体" w:hAnsi="黑体" w:eastAsia="黑体" w:cs="黑体"/>
          <w:sz w:val="28"/>
          <w:szCs w:val="28"/>
        </w:rPr>
        <w:t>十、教学进程总体安排</w:t>
      </w:r>
      <w:bookmarkEnd w:id="22"/>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default" w:ascii="仿宋" w:hAnsi="仿宋" w:eastAsia="仿宋" w:cs="仿宋"/>
          <w:b/>
          <w:sz w:val="24"/>
          <w:szCs w:val="24"/>
        </w:rPr>
      </w:pPr>
      <w:bookmarkStart w:id="23" w:name="_Toc16935"/>
      <w:r>
        <w:rPr>
          <w:rFonts w:hint="eastAsia" w:ascii="仿宋" w:hAnsi="仿宋" w:eastAsia="仿宋" w:cs="仿宋"/>
          <w:b/>
          <w:sz w:val="24"/>
          <w:szCs w:val="24"/>
        </w:rPr>
        <w:t>（一）基本要求</w:t>
      </w:r>
      <w:bookmarkEnd w:id="23"/>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每学期为 18 周，周学时为 30 学时，顶岗实习按每周 30 学时安排，3 年总学时数为 3240 学时（不含选修课）。公共基础课学时 1080，占总学时的 33.33%，专业技能课学时 1620，占总学时的 50%。</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仿宋" w:hAnsi="仿宋" w:eastAsia="仿宋" w:cs="仿宋"/>
          <w:b/>
          <w:sz w:val="24"/>
          <w:szCs w:val="24"/>
        </w:rPr>
      </w:pPr>
      <w:bookmarkStart w:id="24" w:name="_Toc16704"/>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default" w:ascii="仿宋" w:hAnsi="仿宋" w:eastAsia="仿宋" w:cs="仿宋"/>
          <w:b/>
          <w:sz w:val="24"/>
          <w:szCs w:val="24"/>
        </w:rPr>
      </w:pPr>
      <w:r>
        <w:rPr>
          <w:rFonts w:hint="eastAsia" w:ascii="仿宋" w:hAnsi="仿宋" w:eastAsia="仿宋" w:cs="仿宋"/>
          <w:b/>
          <w:sz w:val="24"/>
          <w:szCs w:val="24"/>
        </w:rPr>
        <mc:AlternateContent>
          <mc:Choice Requires="wps">
            <w:drawing>
              <wp:anchor distT="0" distB="0" distL="114300" distR="114300" simplePos="0" relativeHeight="251661312" behindDoc="0" locked="0" layoutInCell="1" allowOverlap="1">
                <wp:simplePos x="0" y="0"/>
                <wp:positionH relativeFrom="page">
                  <wp:posOffset>851535</wp:posOffset>
                </wp:positionH>
                <wp:positionV relativeFrom="paragraph">
                  <wp:posOffset>243205</wp:posOffset>
                </wp:positionV>
                <wp:extent cx="6036945" cy="6742430"/>
                <wp:effectExtent l="0" t="0" r="0" b="0"/>
                <wp:wrapNone/>
                <wp:docPr id="6" name="docshape10"/>
                <wp:cNvGraphicFramePr/>
                <a:graphic xmlns:a="http://schemas.openxmlformats.org/drawingml/2006/main">
                  <a:graphicData uri="http://schemas.microsoft.com/office/word/2010/wordprocessingShape">
                    <wps:wsp>
                      <wps:cNvSpPr txBox="1"/>
                      <wps:spPr>
                        <a:xfrm>
                          <a:off x="0" y="0"/>
                          <a:ext cx="6036945" cy="6742430"/>
                        </a:xfrm>
                        <a:prstGeom prst="rect">
                          <a:avLst/>
                        </a:prstGeom>
                        <a:noFill/>
                        <a:ln>
                          <a:noFill/>
                        </a:ln>
                      </wps:spPr>
                      <wps:txbx>
                        <w:txbxContent>
                          <w:p>
                            <w:pPr>
                              <w:pStyle w:val="4"/>
                              <w:rPr>
                                <w:rFonts w:hint="default"/>
                              </w:rPr>
                            </w:pPr>
                          </w:p>
                        </w:txbxContent>
                      </wps:txbx>
                      <wps:bodyPr lIns="0" tIns="0" rIns="0" bIns="0" upright="1"/>
                    </wps:wsp>
                  </a:graphicData>
                </a:graphic>
              </wp:anchor>
            </w:drawing>
          </mc:Choice>
          <mc:Fallback>
            <w:pict>
              <v:shape id="docshape10" o:spid="_x0000_s1026" o:spt="202" type="#_x0000_t202" style="position:absolute;left:0pt;margin-left:67.05pt;margin-top:19.15pt;height:530.9pt;width:475.35pt;mso-position-horizontal-relative:page;z-index:251661312;mso-width-relative:page;mso-height-relative:page;" filled="f" stroked="f" coordsize="21600,21600" o:gfxdata="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xxvMT2AAA&#10;AAwBAAAPAAAAAAAAAAEAIAAAACIAAABkcnMvZG93bnJldi54bWxQSwECFAAUAAAACACHTuJAME7r&#10;eawBAAByAwAADgAAAAAAAAABACAAAAAnAQAAZHJzL2Uyb0RvYy54bWxQSwUGAAAAAAYABgBZAQAA&#10;RQUAAAAA&#10;">
                <v:fill on="f" focussize="0,0"/>
                <v:stroke on="f"/>
                <v:imagedata o:title=""/>
                <o:lock v:ext="edit" aspectratio="f"/>
                <v:textbox inset="0mm,0mm,0mm,0mm">
                  <w:txbxContent>
                    <w:p>
                      <w:pPr>
                        <w:pStyle w:val="4"/>
                        <w:rPr>
                          <w:rFonts w:hint="default"/>
                        </w:rPr>
                      </w:pPr>
                    </w:p>
                  </w:txbxContent>
                </v:textbox>
              </v:shape>
            </w:pict>
          </mc:Fallback>
        </mc:AlternateContent>
      </w:r>
      <w:r>
        <w:rPr>
          <w:rFonts w:hint="eastAsia" w:ascii="仿宋" w:hAnsi="仿宋" w:eastAsia="仿宋" w:cs="仿宋"/>
          <w:b/>
          <w:sz w:val="24"/>
          <w:szCs w:val="24"/>
        </w:rPr>
        <w:t>（二）教学计划</w:t>
      </w:r>
      <w:bookmarkEnd w:id="24"/>
    </w:p>
    <w:p>
      <w:pPr>
        <w:keepNext w:val="0"/>
        <w:keepLines w:val="0"/>
        <w:pageBreakBefore w:val="0"/>
        <w:kinsoku/>
        <w:wordWrap/>
        <w:overflowPunct/>
        <w:topLinePunct w:val="0"/>
        <w:bidi w:val="0"/>
        <w:spacing w:line="360" w:lineRule="auto"/>
        <w:ind w:firstLine="480" w:firstLineChars="200"/>
        <w:textAlignment w:val="auto"/>
        <w:rPr>
          <w:rFonts w:ascii="仿宋" w:hAnsi="仿宋" w:eastAsia="仿宋" w:cs="仿宋"/>
          <w:sz w:val="24"/>
          <w:szCs w:val="24"/>
        </w:rPr>
      </w:pPr>
    </w:p>
    <w:tbl>
      <w:tblPr>
        <w:tblStyle w:val="9"/>
        <w:tblW w:w="91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
        <w:gridCol w:w="436"/>
        <w:gridCol w:w="450"/>
        <w:gridCol w:w="873"/>
        <w:gridCol w:w="764"/>
        <w:gridCol w:w="641"/>
        <w:gridCol w:w="682"/>
        <w:gridCol w:w="613"/>
        <w:gridCol w:w="587"/>
        <w:gridCol w:w="463"/>
        <w:gridCol w:w="450"/>
        <w:gridCol w:w="464"/>
        <w:gridCol w:w="491"/>
        <w:gridCol w:w="504"/>
        <w:gridCol w:w="368"/>
        <w:gridCol w:w="382"/>
        <w:gridCol w:w="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2" w:type="dxa"/>
            <w:gridSpan w:val="2"/>
            <w:vMerge w:val="restart"/>
            <w:vAlign w:val="center"/>
          </w:tcPr>
          <w:p>
            <w:pPr>
              <w:widowControl/>
              <w:jc w:val="center"/>
              <w:rPr>
                <w:rFonts w:ascii="宋体" w:hAnsi="宋体" w:cs="宋体"/>
                <w:color w:val="000000"/>
                <w:kern w:val="0"/>
                <w:szCs w:val="21"/>
              </w:rPr>
            </w:pPr>
            <w:bookmarkStart w:id="25" w:name="_Toc9769"/>
            <w:r>
              <w:rPr>
                <w:rFonts w:hint="eastAsia" w:ascii="宋体" w:hAnsi="宋体" w:cs="宋体"/>
                <w:color w:val="000000"/>
                <w:kern w:val="0"/>
                <w:szCs w:val="21"/>
              </w:rPr>
              <w:t>类别</w:t>
            </w:r>
          </w:p>
        </w:tc>
        <w:tc>
          <w:tcPr>
            <w:tcW w:w="450"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序号</w:t>
            </w:r>
          </w:p>
        </w:tc>
        <w:tc>
          <w:tcPr>
            <w:tcW w:w="873"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课程名称</w:t>
            </w:r>
          </w:p>
        </w:tc>
        <w:tc>
          <w:tcPr>
            <w:tcW w:w="2700" w:type="dxa"/>
            <w:gridSpan w:val="4"/>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学时及学分</w:t>
            </w:r>
          </w:p>
        </w:tc>
        <w:tc>
          <w:tcPr>
            <w:tcW w:w="2959" w:type="dxa"/>
            <w:gridSpan w:val="6"/>
            <w:vAlign w:val="center"/>
          </w:tcPr>
          <w:p>
            <w:pPr>
              <w:widowControl/>
              <w:jc w:val="center"/>
              <w:rPr>
                <w:rFonts w:hint="default"/>
                <w:lang w:val="en-US" w:eastAsia="zh-CN"/>
              </w:rPr>
            </w:pPr>
            <w:r>
              <w:rPr>
                <w:rFonts w:hint="eastAsia"/>
                <w:lang w:val="en-US" w:eastAsia="zh-CN"/>
              </w:rPr>
              <w:t>周课时及教学安排</w:t>
            </w:r>
          </w:p>
        </w:tc>
        <w:tc>
          <w:tcPr>
            <w:tcW w:w="1418" w:type="dxa"/>
            <w:gridSpan w:val="3"/>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考核方法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2" w:type="dxa"/>
            <w:gridSpan w:val="2"/>
            <w:vMerge w:val="continue"/>
            <w:vAlign w:val="center"/>
          </w:tcPr>
          <w:p>
            <w:pPr>
              <w:widowControl/>
              <w:jc w:val="left"/>
              <w:rPr>
                <w:rFonts w:ascii="宋体" w:hAnsi="宋体" w:cs="宋体"/>
                <w:color w:val="000000"/>
                <w:kern w:val="0"/>
                <w:szCs w:val="21"/>
              </w:rPr>
            </w:pPr>
          </w:p>
        </w:tc>
        <w:tc>
          <w:tcPr>
            <w:tcW w:w="450" w:type="dxa"/>
            <w:vMerge w:val="continue"/>
            <w:vAlign w:val="center"/>
          </w:tcPr>
          <w:p>
            <w:pPr>
              <w:widowControl/>
              <w:jc w:val="left"/>
              <w:rPr>
                <w:rFonts w:ascii="宋体" w:hAnsi="宋体" w:cs="宋体"/>
                <w:color w:val="000000"/>
                <w:kern w:val="0"/>
                <w:szCs w:val="21"/>
              </w:rPr>
            </w:pPr>
          </w:p>
        </w:tc>
        <w:tc>
          <w:tcPr>
            <w:tcW w:w="873" w:type="dxa"/>
            <w:vMerge w:val="continue"/>
            <w:vAlign w:val="center"/>
          </w:tcPr>
          <w:p>
            <w:pPr>
              <w:widowControl/>
              <w:jc w:val="left"/>
              <w:rPr>
                <w:rFonts w:ascii="宋体" w:hAnsi="宋体" w:cs="宋体"/>
                <w:color w:val="000000"/>
                <w:kern w:val="0"/>
                <w:szCs w:val="21"/>
              </w:rPr>
            </w:pPr>
          </w:p>
        </w:tc>
        <w:tc>
          <w:tcPr>
            <w:tcW w:w="764"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总学时</w:t>
            </w:r>
          </w:p>
        </w:tc>
        <w:tc>
          <w:tcPr>
            <w:tcW w:w="1323" w:type="dxa"/>
            <w:gridSpan w:val="2"/>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学时分配</w:t>
            </w:r>
          </w:p>
        </w:tc>
        <w:tc>
          <w:tcPr>
            <w:tcW w:w="613"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总学分</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一</w:t>
            </w: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二</w:t>
            </w: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三</w:t>
            </w:r>
          </w:p>
        </w:tc>
        <w:tc>
          <w:tcPr>
            <w:tcW w:w="4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四</w:t>
            </w: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五</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六</w:t>
            </w:r>
          </w:p>
        </w:tc>
        <w:tc>
          <w:tcPr>
            <w:tcW w:w="368"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考试</w:t>
            </w:r>
          </w:p>
        </w:tc>
        <w:tc>
          <w:tcPr>
            <w:tcW w:w="382"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考查</w:t>
            </w:r>
          </w:p>
        </w:tc>
        <w:tc>
          <w:tcPr>
            <w:tcW w:w="668" w:type="dxa"/>
            <w:vMerge w:val="restart"/>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项目验收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2" w:type="dxa"/>
            <w:gridSpan w:val="2"/>
            <w:vMerge w:val="continue"/>
            <w:vAlign w:val="center"/>
          </w:tcPr>
          <w:p>
            <w:pPr>
              <w:widowControl/>
              <w:jc w:val="left"/>
              <w:rPr>
                <w:rFonts w:ascii="宋体" w:hAnsi="宋体" w:cs="宋体"/>
                <w:color w:val="000000"/>
                <w:kern w:val="0"/>
                <w:szCs w:val="21"/>
              </w:rPr>
            </w:pPr>
          </w:p>
        </w:tc>
        <w:tc>
          <w:tcPr>
            <w:tcW w:w="450" w:type="dxa"/>
            <w:vMerge w:val="continue"/>
            <w:vAlign w:val="center"/>
          </w:tcPr>
          <w:p>
            <w:pPr>
              <w:widowControl/>
              <w:jc w:val="left"/>
              <w:rPr>
                <w:rFonts w:ascii="宋体" w:hAnsi="宋体" w:cs="宋体"/>
                <w:color w:val="000000"/>
                <w:kern w:val="0"/>
                <w:szCs w:val="21"/>
              </w:rPr>
            </w:pPr>
          </w:p>
        </w:tc>
        <w:tc>
          <w:tcPr>
            <w:tcW w:w="873" w:type="dxa"/>
            <w:vMerge w:val="continue"/>
            <w:vAlign w:val="center"/>
          </w:tcPr>
          <w:p>
            <w:pPr>
              <w:widowControl/>
              <w:jc w:val="left"/>
              <w:rPr>
                <w:rFonts w:ascii="宋体" w:hAnsi="宋体" w:cs="宋体"/>
                <w:color w:val="000000"/>
                <w:kern w:val="0"/>
                <w:szCs w:val="21"/>
              </w:rPr>
            </w:pPr>
          </w:p>
        </w:tc>
        <w:tc>
          <w:tcPr>
            <w:tcW w:w="764" w:type="dxa"/>
            <w:vMerge w:val="continue"/>
            <w:vAlign w:val="center"/>
          </w:tcPr>
          <w:p>
            <w:pPr>
              <w:widowControl/>
              <w:jc w:val="left"/>
              <w:rPr>
                <w:rFonts w:ascii="宋体" w:hAnsi="宋体" w:cs="宋体"/>
                <w:color w:val="000000"/>
                <w:kern w:val="0"/>
                <w:szCs w:val="21"/>
              </w:rPr>
            </w:pPr>
          </w:p>
        </w:tc>
        <w:tc>
          <w:tcPr>
            <w:tcW w:w="64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理论学时</w:t>
            </w:r>
          </w:p>
        </w:tc>
        <w:tc>
          <w:tcPr>
            <w:tcW w:w="6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实践学时</w:t>
            </w:r>
          </w:p>
        </w:tc>
        <w:tc>
          <w:tcPr>
            <w:tcW w:w="613" w:type="dxa"/>
            <w:vMerge w:val="continue"/>
            <w:vAlign w:val="center"/>
          </w:tcPr>
          <w:p>
            <w:pPr>
              <w:widowControl/>
              <w:jc w:val="left"/>
              <w:rPr>
                <w:rFonts w:ascii="宋体" w:hAnsi="宋体" w:cs="宋体"/>
                <w:color w:val="000000"/>
                <w:kern w:val="0"/>
                <w:szCs w:val="21"/>
              </w:rPr>
            </w:pP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18</w:t>
            </w:r>
            <w:r>
              <w:rPr>
                <w:rFonts w:hint="eastAsia" w:ascii="宋体" w:hAnsi="宋体" w:cs="宋体"/>
                <w:color w:val="000000"/>
                <w:kern w:val="0"/>
                <w:szCs w:val="21"/>
              </w:rPr>
              <w:t>周</w:t>
            </w: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18</w:t>
            </w:r>
            <w:r>
              <w:rPr>
                <w:rFonts w:hint="eastAsia" w:ascii="宋体" w:hAnsi="宋体" w:cs="宋体"/>
                <w:color w:val="000000"/>
                <w:kern w:val="0"/>
                <w:szCs w:val="21"/>
              </w:rPr>
              <w:t>周</w:t>
            </w:r>
          </w:p>
        </w:tc>
        <w:tc>
          <w:tcPr>
            <w:tcW w:w="450"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18</w:t>
            </w:r>
            <w:r>
              <w:rPr>
                <w:rFonts w:hint="eastAsia" w:ascii="宋体" w:hAnsi="宋体" w:cs="宋体"/>
                <w:color w:val="000000"/>
                <w:kern w:val="0"/>
                <w:szCs w:val="21"/>
              </w:rPr>
              <w:t>周</w:t>
            </w:r>
          </w:p>
        </w:tc>
        <w:tc>
          <w:tcPr>
            <w:tcW w:w="464"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18</w:t>
            </w:r>
            <w:r>
              <w:rPr>
                <w:rFonts w:hint="eastAsia" w:ascii="宋体" w:hAnsi="宋体" w:cs="宋体"/>
                <w:color w:val="000000"/>
                <w:kern w:val="0"/>
                <w:szCs w:val="21"/>
              </w:rPr>
              <w:t>周</w:t>
            </w:r>
          </w:p>
        </w:tc>
        <w:tc>
          <w:tcPr>
            <w:tcW w:w="491"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18</w:t>
            </w:r>
            <w:r>
              <w:rPr>
                <w:rFonts w:hint="eastAsia" w:ascii="宋体" w:hAnsi="宋体" w:cs="宋体"/>
                <w:color w:val="000000"/>
                <w:kern w:val="0"/>
                <w:szCs w:val="21"/>
              </w:rPr>
              <w:t>周</w:t>
            </w:r>
          </w:p>
        </w:tc>
        <w:tc>
          <w:tcPr>
            <w:tcW w:w="504"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18</w:t>
            </w:r>
            <w:r>
              <w:rPr>
                <w:rFonts w:hint="eastAsia" w:ascii="宋体" w:hAnsi="宋体" w:cs="宋体"/>
                <w:color w:val="000000"/>
                <w:kern w:val="0"/>
                <w:szCs w:val="21"/>
              </w:rPr>
              <w:t>周</w:t>
            </w:r>
          </w:p>
        </w:tc>
        <w:tc>
          <w:tcPr>
            <w:tcW w:w="368" w:type="dxa"/>
            <w:vMerge w:val="continue"/>
            <w:vAlign w:val="center"/>
          </w:tcPr>
          <w:p>
            <w:pPr>
              <w:widowControl/>
              <w:jc w:val="left"/>
              <w:rPr>
                <w:rFonts w:ascii="宋体" w:hAnsi="宋体" w:cs="宋体"/>
                <w:color w:val="000000"/>
                <w:kern w:val="0"/>
                <w:szCs w:val="21"/>
              </w:rPr>
            </w:pPr>
          </w:p>
        </w:tc>
        <w:tc>
          <w:tcPr>
            <w:tcW w:w="382" w:type="dxa"/>
            <w:vMerge w:val="continue"/>
            <w:vAlign w:val="center"/>
          </w:tcPr>
          <w:p>
            <w:pPr>
              <w:widowControl/>
              <w:jc w:val="left"/>
              <w:rPr>
                <w:rFonts w:ascii="宋体" w:hAnsi="宋体" w:cs="宋体"/>
                <w:color w:val="000000"/>
                <w:kern w:val="0"/>
                <w:szCs w:val="21"/>
              </w:rPr>
            </w:pPr>
          </w:p>
        </w:tc>
        <w:tc>
          <w:tcPr>
            <w:tcW w:w="668" w:type="dxa"/>
            <w:vMerge w:val="continue"/>
            <w:vAlign w:val="center"/>
          </w:tcPr>
          <w:p>
            <w:pPr>
              <w:widowControl/>
              <w:jc w:val="left"/>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16" w:type="dxa"/>
            <w:vMerge w:val="restart"/>
            <w:vAlign w:val="center"/>
          </w:tcPr>
          <w:p>
            <w:pPr>
              <w:widowControl/>
              <w:jc w:val="center"/>
              <w:rPr>
                <w:rFonts w:ascii="宋体" w:hAnsi="宋体" w:cs="宋体"/>
                <w:color w:val="000000"/>
                <w:kern w:val="0"/>
                <w:szCs w:val="21"/>
              </w:rPr>
            </w:pPr>
          </w:p>
          <w:p>
            <w:pPr>
              <w:widowControl/>
              <w:jc w:val="center"/>
              <w:rPr>
                <w:rFonts w:ascii="宋体" w:hAnsi="宋体" w:cs="宋体"/>
                <w:color w:val="000000"/>
                <w:kern w:val="0"/>
                <w:szCs w:val="21"/>
              </w:rPr>
            </w:pPr>
          </w:p>
          <w:p>
            <w:pPr>
              <w:widowControl/>
              <w:jc w:val="center"/>
              <w:rPr>
                <w:rFonts w:ascii="宋体" w:hAnsi="宋体" w:cs="宋体"/>
                <w:color w:val="000000"/>
                <w:kern w:val="0"/>
                <w:szCs w:val="21"/>
              </w:rPr>
            </w:pPr>
          </w:p>
          <w:p>
            <w:pPr>
              <w:widowControl/>
              <w:jc w:val="center"/>
              <w:rPr>
                <w:rFonts w:ascii="宋体" w:hAnsi="宋体" w:cs="宋体"/>
                <w:color w:val="000000"/>
                <w:kern w:val="0"/>
                <w:szCs w:val="21"/>
              </w:rPr>
            </w:pPr>
          </w:p>
          <w:p>
            <w:pPr>
              <w:widowControl/>
              <w:jc w:val="center"/>
              <w:rPr>
                <w:rFonts w:ascii="宋体" w:hAnsi="宋体" w:cs="宋体"/>
                <w:color w:val="000000"/>
                <w:kern w:val="0"/>
                <w:szCs w:val="21"/>
              </w:rPr>
            </w:pPr>
          </w:p>
          <w:p>
            <w:pPr>
              <w:widowControl/>
              <w:jc w:val="center"/>
              <w:rPr>
                <w:rFonts w:ascii="宋体" w:hAnsi="宋体" w:cs="宋体"/>
                <w:color w:val="000000"/>
                <w:kern w:val="0"/>
                <w:szCs w:val="21"/>
              </w:rPr>
            </w:pPr>
          </w:p>
          <w:p>
            <w:pPr>
              <w:widowControl/>
              <w:jc w:val="center"/>
              <w:rPr>
                <w:rFonts w:ascii="宋体" w:hAnsi="宋体" w:cs="宋体"/>
                <w:color w:val="000000"/>
                <w:kern w:val="0"/>
                <w:szCs w:val="21"/>
              </w:rPr>
            </w:pPr>
          </w:p>
          <w:p>
            <w:pPr>
              <w:widowControl/>
              <w:jc w:val="center"/>
              <w:rPr>
                <w:rFonts w:ascii="宋体" w:hAnsi="宋体" w:cs="宋体"/>
                <w:color w:val="000000"/>
                <w:kern w:val="0"/>
                <w:szCs w:val="21"/>
              </w:rPr>
            </w:pPr>
            <w:r>
              <w:rPr>
                <w:rFonts w:hint="eastAsia" w:ascii="宋体" w:hAnsi="宋体" w:cs="宋体"/>
                <w:color w:val="000000"/>
                <w:kern w:val="0"/>
                <w:szCs w:val="21"/>
              </w:rPr>
              <w:t>公</w:t>
            </w:r>
          </w:p>
          <w:p>
            <w:pPr>
              <w:widowControl/>
              <w:jc w:val="center"/>
              <w:rPr>
                <w:rFonts w:ascii="宋体" w:hAnsi="宋体" w:cs="宋体"/>
                <w:color w:val="000000"/>
                <w:kern w:val="0"/>
                <w:szCs w:val="21"/>
              </w:rPr>
            </w:pPr>
            <w:r>
              <w:rPr>
                <w:rFonts w:hint="eastAsia" w:ascii="宋体" w:hAnsi="宋体" w:cs="宋体"/>
                <w:color w:val="000000"/>
                <w:kern w:val="0"/>
                <w:szCs w:val="21"/>
              </w:rPr>
              <w:t>共</w:t>
            </w:r>
          </w:p>
          <w:p>
            <w:pPr>
              <w:widowControl/>
              <w:jc w:val="center"/>
              <w:rPr>
                <w:rFonts w:ascii="宋体" w:hAnsi="宋体" w:cs="宋体"/>
                <w:color w:val="000000"/>
                <w:kern w:val="0"/>
                <w:szCs w:val="21"/>
              </w:rPr>
            </w:pPr>
            <w:r>
              <w:rPr>
                <w:rFonts w:hint="eastAsia" w:ascii="宋体" w:hAnsi="宋体" w:cs="宋体"/>
                <w:color w:val="000000"/>
                <w:kern w:val="0"/>
                <w:szCs w:val="21"/>
              </w:rPr>
              <w:t>基</w:t>
            </w:r>
          </w:p>
          <w:p>
            <w:pPr>
              <w:widowControl/>
              <w:jc w:val="center"/>
              <w:rPr>
                <w:rFonts w:ascii="宋体" w:hAnsi="宋体" w:cs="宋体"/>
                <w:color w:val="000000"/>
                <w:kern w:val="0"/>
                <w:szCs w:val="21"/>
              </w:rPr>
            </w:pPr>
            <w:r>
              <w:rPr>
                <w:rFonts w:hint="eastAsia" w:ascii="宋体" w:hAnsi="宋体" w:cs="宋体"/>
                <w:color w:val="000000"/>
                <w:kern w:val="0"/>
                <w:szCs w:val="21"/>
              </w:rPr>
              <w:t>础</w:t>
            </w:r>
          </w:p>
          <w:p>
            <w:pPr>
              <w:widowControl/>
              <w:jc w:val="left"/>
              <w:rPr>
                <w:rFonts w:ascii="宋体" w:hAnsi="宋体" w:cs="宋体"/>
                <w:kern w:val="0"/>
                <w:sz w:val="24"/>
              </w:rPr>
            </w:pPr>
            <w:r>
              <w:rPr>
                <w:rFonts w:hint="eastAsia" w:ascii="宋体" w:hAnsi="宋体" w:cs="宋体"/>
                <w:kern w:val="0"/>
                <w:sz w:val="24"/>
              </w:rPr>
              <w:t>课</w:t>
            </w:r>
          </w:p>
          <w:p>
            <w:pPr>
              <w:widowControl/>
              <w:jc w:val="left"/>
              <w:rPr>
                <w:rFonts w:ascii="宋体" w:hAnsi="宋体" w:cs="宋体"/>
                <w:kern w:val="0"/>
                <w:sz w:val="24"/>
              </w:rPr>
            </w:pPr>
            <w:r>
              <w:rPr>
                <w:rFonts w:hint="eastAsia" w:ascii="宋体" w:hAnsi="宋体" w:cs="宋体"/>
                <w:kern w:val="0"/>
                <w:sz w:val="24"/>
              </w:rPr>
              <w:t>　</w:t>
            </w:r>
          </w:p>
          <w:p>
            <w:pPr>
              <w:widowControl/>
              <w:jc w:val="left"/>
              <w:rPr>
                <w:rFonts w:ascii="宋体" w:hAnsi="宋体" w:cs="宋体"/>
                <w:kern w:val="0"/>
                <w:sz w:val="24"/>
              </w:rPr>
            </w:pPr>
            <w:r>
              <w:rPr>
                <w:rFonts w:hint="eastAsia" w:ascii="宋体" w:hAnsi="宋体" w:cs="宋体"/>
                <w:kern w:val="0"/>
                <w:sz w:val="24"/>
              </w:rPr>
              <w:t>　</w:t>
            </w:r>
          </w:p>
          <w:p>
            <w:pPr>
              <w:widowControl/>
              <w:jc w:val="left"/>
              <w:rPr>
                <w:rFonts w:ascii="宋体" w:hAnsi="宋体" w:cs="宋体"/>
                <w:kern w:val="0"/>
                <w:sz w:val="24"/>
              </w:rPr>
            </w:pPr>
            <w:r>
              <w:rPr>
                <w:rFonts w:hint="eastAsia" w:ascii="宋体" w:hAnsi="宋体" w:cs="宋体"/>
                <w:kern w:val="0"/>
                <w:sz w:val="24"/>
              </w:rPr>
              <w:t>　</w:t>
            </w:r>
          </w:p>
          <w:p>
            <w:pPr>
              <w:widowControl/>
              <w:jc w:val="left"/>
              <w:rPr>
                <w:rFonts w:ascii="宋体" w:hAnsi="宋体" w:cs="宋体"/>
                <w:kern w:val="0"/>
                <w:sz w:val="24"/>
              </w:rPr>
            </w:pPr>
            <w:r>
              <w:rPr>
                <w:rFonts w:hint="eastAsia" w:ascii="宋体" w:hAnsi="宋体" w:cs="宋体"/>
                <w:kern w:val="0"/>
                <w:sz w:val="24"/>
              </w:rPr>
              <w:t>　</w:t>
            </w:r>
          </w:p>
          <w:p>
            <w:pPr>
              <w:widowControl/>
              <w:jc w:val="left"/>
              <w:rPr>
                <w:rFonts w:ascii="宋体" w:hAnsi="宋体" w:cs="宋体"/>
                <w:kern w:val="0"/>
                <w:sz w:val="24"/>
              </w:rPr>
            </w:pPr>
            <w:r>
              <w:rPr>
                <w:rFonts w:hint="eastAsia" w:ascii="宋体" w:hAnsi="宋体" w:cs="宋体"/>
                <w:kern w:val="0"/>
                <w:sz w:val="24"/>
              </w:rPr>
              <w:t>　</w:t>
            </w:r>
          </w:p>
          <w:p>
            <w:pPr>
              <w:widowControl/>
              <w:jc w:val="left"/>
              <w:rPr>
                <w:rFonts w:ascii="宋体" w:hAnsi="宋体" w:cs="宋体"/>
                <w:kern w:val="0"/>
                <w:sz w:val="24"/>
              </w:rPr>
            </w:pPr>
            <w:r>
              <w:rPr>
                <w:rFonts w:hint="eastAsia" w:ascii="宋体" w:hAnsi="宋体" w:cs="宋体"/>
                <w:kern w:val="0"/>
                <w:sz w:val="24"/>
              </w:rPr>
              <w:t>　</w:t>
            </w:r>
          </w:p>
          <w:p>
            <w:pPr>
              <w:widowControl/>
              <w:jc w:val="left"/>
              <w:rPr>
                <w:rFonts w:ascii="宋体" w:hAnsi="宋体" w:cs="宋体"/>
                <w:kern w:val="0"/>
                <w:sz w:val="24"/>
              </w:rPr>
            </w:pPr>
            <w:r>
              <w:rPr>
                <w:rFonts w:hint="eastAsia" w:ascii="宋体" w:hAnsi="宋体" w:cs="宋体"/>
                <w:kern w:val="0"/>
                <w:sz w:val="24"/>
              </w:rPr>
              <w:t>　</w:t>
            </w:r>
          </w:p>
          <w:p>
            <w:pPr>
              <w:widowControl/>
              <w:jc w:val="left"/>
              <w:rPr>
                <w:rFonts w:ascii="宋体" w:hAnsi="宋体" w:cs="宋体"/>
                <w:kern w:val="0"/>
                <w:sz w:val="24"/>
              </w:rPr>
            </w:pPr>
            <w:r>
              <w:rPr>
                <w:rFonts w:hint="eastAsia" w:ascii="宋体" w:hAnsi="宋体" w:cs="宋体"/>
                <w:kern w:val="0"/>
                <w:sz w:val="24"/>
              </w:rPr>
              <w:t>　</w:t>
            </w:r>
          </w:p>
          <w:p>
            <w:pPr>
              <w:jc w:val="left"/>
              <w:rPr>
                <w:rFonts w:ascii="宋体" w:hAnsi="宋体" w:cs="宋体"/>
                <w:color w:val="000000"/>
                <w:kern w:val="0"/>
                <w:szCs w:val="21"/>
              </w:rPr>
            </w:pPr>
            <w:r>
              <w:rPr>
                <w:rFonts w:hint="eastAsia" w:ascii="宋体" w:hAnsi="宋体" w:cs="宋体"/>
                <w:kern w:val="0"/>
                <w:sz w:val="24"/>
              </w:rPr>
              <w:t>　</w:t>
            </w:r>
          </w:p>
        </w:tc>
        <w:tc>
          <w:tcPr>
            <w:tcW w:w="436"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德</w:t>
            </w:r>
          </w:p>
          <w:p>
            <w:pPr>
              <w:widowControl/>
              <w:jc w:val="center"/>
              <w:rPr>
                <w:rFonts w:ascii="宋体" w:hAnsi="宋体" w:cs="宋体"/>
                <w:color w:val="000000"/>
                <w:kern w:val="0"/>
                <w:szCs w:val="21"/>
              </w:rPr>
            </w:pPr>
            <w:r>
              <w:rPr>
                <w:rFonts w:hint="eastAsia" w:ascii="宋体" w:hAnsi="宋体" w:cs="宋体"/>
                <w:color w:val="000000"/>
                <w:kern w:val="0"/>
                <w:szCs w:val="21"/>
              </w:rPr>
              <w:t>育</w:t>
            </w:r>
          </w:p>
          <w:p>
            <w:pPr>
              <w:widowControl/>
              <w:jc w:val="center"/>
              <w:rPr>
                <w:rFonts w:ascii="宋体" w:hAnsi="宋体" w:cs="宋体"/>
                <w:color w:val="000000"/>
                <w:kern w:val="0"/>
                <w:szCs w:val="21"/>
              </w:rPr>
            </w:pPr>
            <w:r>
              <w:rPr>
                <w:rFonts w:hint="eastAsia" w:ascii="宋体" w:hAnsi="宋体" w:cs="宋体"/>
                <w:color w:val="000000"/>
                <w:kern w:val="0"/>
                <w:szCs w:val="21"/>
              </w:rPr>
              <w:t>课</w:t>
            </w:r>
          </w:p>
          <w:p>
            <w:pPr>
              <w:jc w:val="center"/>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cs="宋体"/>
                <w:color w:val="auto"/>
                <w:kern w:val="0"/>
                <w:sz w:val="21"/>
                <w:szCs w:val="21"/>
                <w:lang w:val="en-US" w:eastAsia="zh-CN" w:bidi="ar-SA"/>
              </w:rPr>
            </w:pPr>
            <w:r>
              <w:rPr>
                <w:color w:val="auto"/>
                <w:sz w:val="21"/>
              </w:rPr>
              <w:t>中国特色社会主义</w:t>
            </w:r>
          </w:p>
        </w:tc>
        <w:tc>
          <w:tcPr>
            <w:tcW w:w="7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4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1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587"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6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50"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9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16" w:type="dxa"/>
            <w:vMerge w:val="continue"/>
            <w:vAlign w:val="center"/>
          </w:tcPr>
          <w:p>
            <w:pPr>
              <w:jc w:val="left"/>
              <w:rPr>
                <w:rFonts w:ascii="宋体" w:hAnsi="宋体" w:cs="宋体"/>
                <w:color w:val="000000"/>
                <w:kern w:val="0"/>
                <w:szCs w:val="21"/>
              </w:rPr>
            </w:pPr>
          </w:p>
        </w:tc>
        <w:tc>
          <w:tcPr>
            <w:tcW w:w="436" w:type="dxa"/>
            <w:vMerge w:val="continue"/>
            <w:vAlign w:val="center"/>
          </w:tcPr>
          <w:p>
            <w:pPr>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cs="宋体"/>
                <w:color w:val="auto"/>
                <w:kern w:val="0"/>
                <w:sz w:val="21"/>
                <w:szCs w:val="21"/>
                <w:lang w:val="en-US" w:eastAsia="zh-CN" w:bidi="ar-SA"/>
              </w:rPr>
            </w:pPr>
            <w:r>
              <w:rPr>
                <w:color w:val="auto"/>
                <w:sz w:val="21"/>
              </w:rPr>
              <w:t>心理健康与职业生涯</w:t>
            </w:r>
          </w:p>
        </w:tc>
        <w:tc>
          <w:tcPr>
            <w:tcW w:w="7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4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1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587"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50"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9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16" w:type="dxa"/>
            <w:vMerge w:val="continue"/>
            <w:vAlign w:val="center"/>
          </w:tcPr>
          <w:p>
            <w:pPr>
              <w:jc w:val="left"/>
              <w:rPr>
                <w:rFonts w:ascii="宋体" w:hAnsi="宋体" w:cs="宋体"/>
                <w:color w:val="000000"/>
                <w:kern w:val="0"/>
                <w:szCs w:val="21"/>
              </w:rPr>
            </w:pPr>
          </w:p>
        </w:tc>
        <w:tc>
          <w:tcPr>
            <w:tcW w:w="436" w:type="dxa"/>
            <w:vMerge w:val="continue"/>
            <w:vAlign w:val="center"/>
          </w:tcPr>
          <w:p>
            <w:pPr>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cs="宋体"/>
                <w:color w:val="auto"/>
                <w:kern w:val="0"/>
                <w:sz w:val="21"/>
                <w:szCs w:val="21"/>
                <w:lang w:val="en-US" w:eastAsia="zh-CN" w:bidi="ar-SA"/>
              </w:rPr>
            </w:pPr>
            <w:r>
              <w:rPr>
                <w:color w:val="auto"/>
                <w:sz w:val="21"/>
              </w:rPr>
              <w:t>哲学与人生</w:t>
            </w:r>
          </w:p>
        </w:tc>
        <w:tc>
          <w:tcPr>
            <w:tcW w:w="7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4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1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587"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3" w:type="dxa"/>
            <w:vAlign w:val="center"/>
          </w:tcPr>
          <w:p>
            <w:pPr>
              <w:widowControl/>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50" w:type="dxa"/>
            <w:vAlign w:val="center"/>
          </w:tcPr>
          <w:p>
            <w:pPr>
              <w:widowControl/>
              <w:jc w:val="left"/>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9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jc w:val="left"/>
              <w:rPr>
                <w:rFonts w:ascii="宋体" w:hAnsi="宋体" w:cs="宋体"/>
                <w:color w:val="000000"/>
                <w:kern w:val="0"/>
                <w:szCs w:val="21"/>
              </w:rPr>
            </w:pPr>
          </w:p>
        </w:tc>
        <w:tc>
          <w:tcPr>
            <w:tcW w:w="436" w:type="dxa"/>
            <w:vMerge w:val="continue"/>
            <w:vAlign w:val="center"/>
          </w:tcPr>
          <w:p>
            <w:pPr>
              <w:widowControl/>
              <w:jc w:val="left"/>
              <w:rPr>
                <w:rFonts w:ascii="宋体" w:hAnsi="宋体" w:cs="宋体"/>
                <w:kern w:val="0"/>
                <w:sz w:val="24"/>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cs="宋体"/>
                <w:color w:val="auto"/>
                <w:kern w:val="0"/>
                <w:sz w:val="21"/>
                <w:szCs w:val="21"/>
                <w:lang w:val="en-US" w:eastAsia="zh-CN" w:bidi="ar-SA"/>
              </w:rPr>
            </w:pPr>
            <w:r>
              <w:rPr>
                <w:color w:val="auto"/>
                <w:sz w:val="21"/>
              </w:rPr>
              <w:t>职业道德与法治</w:t>
            </w:r>
          </w:p>
        </w:tc>
        <w:tc>
          <w:tcPr>
            <w:tcW w:w="7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4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36</w:t>
            </w:r>
          </w:p>
        </w:tc>
        <w:tc>
          <w:tcPr>
            <w:tcW w:w="6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1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587"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50"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9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316" w:type="dxa"/>
            <w:vMerge w:val="continue"/>
            <w:vAlign w:val="center"/>
          </w:tcPr>
          <w:p>
            <w:pPr>
              <w:jc w:val="left"/>
              <w:rPr>
                <w:rFonts w:ascii="宋体" w:hAnsi="宋体" w:cs="宋体"/>
                <w:kern w:val="0"/>
                <w:sz w:val="24"/>
              </w:rPr>
            </w:pPr>
          </w:p>
        </w:tc>
        <w:tc>
          <w:tcPr>
            <w:tcW w:w="436" w:type="dxa"/>
            <w:vMerge w:val="continue"/>
            <w:vAlign w:val="center"/>
          </w:tcPr>
          <w:p>
            <w:pPr>
              <w:jc w:val="center"/>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国家安全教育</w:t>
            </w:r>
          </w:p>
        </w:tc>
        <w:tc>
          <w:tcPr>
            <w:tcW w:w="764"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36</w:t>
            </w:r>
          </w:p>
        </w:tc>
        <w:tc>
          <w:tcPr>
            <w:tcW w:w="641"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36</w:t>
            </w:r>
          </w:p>
        </w:tc>
        <w:tc>
          <w:tcPr>
            <w:tcW w:w="682" w:type="dxa"/>
            <w:vAlign w:val="center"/>
          </w:tcPr>
          <w:p>
            <w:pPr>
              <w:widowControl/>
              <w:jc w:val="both"/>
              <w:rPr>
                <w:rFonts w:ascii="宋体" w:hAnsi="宋体" w:eastAsia="宋体" w:cs="宋体"/>
                <w:color w:val="auto"/>
                <w:kern w:val="0"/>
                <w:sz w:val="21"/>
                <w:szCs w:val="21"/>
                <w:lang w:val="en-US" w:eastAsia="zh-CN" w:bidi="ar-SA"/>
              </w:rPr>
            </w:pPr>
          </w:p>
        </w:tc>
        <w:tc>
          <w:tcPr>
            <w:tcW w:w="613"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587"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50"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91"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2</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82" w:type="dxa"/>
            <w:vAlign w:val="center"/>
          </w:tcPr>
          <w:p>
            <w:pPr>
              <w:widowControl/>
              <w:jc w:val="center"/>
              <w:rPr>
                <w:rFonts w:ascii="宋体" w:hAnsi="宋体" w:eastAsia="宋体" w:cs="宋体"/>
                <w:color w:val="auto"/>
                <w:kern w:val="0"/>
                <w:sz w:val="21"/>
                <w:szCs w:val="21"/>
                <w:lang w:val="en-US" w:eastAsia="zh-CN" w:bidi="ar-SA"/>
              </w:rPr>
            </w:pPr>
          </w:p>
        </w:tc>
        <w:tc>
          <w:tcPr>
            <w:tcW w:w="668" w:type="dxa"/>
            <w:vAlign w:val="center"/>
          </w:tcPr>
          <w:p>
            <w:pPr>
              <w:widowControl/>
              <w:jc w:val="center"/>
              <w:rPr>
                <w:rFonts w:ascii="宋体" w:hAnsi="宋体" w:eastAsia="宋体" w:cs="宋体"/>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jc w:val="left"/>
              <w:rPr>
                <w:rFonts w:ascii="宋体" w:hAnsi="宋体" w:cs="宋体"/>
                <w:kern w:val="0"/>
                <w:sz w:val="24"/>
              </w:rPr>
            </w:pPr>
          </w:p>
        </w:tc>
        <w:tc>
          <w:tcPr>
            <w:tcW w:w="436" w:type="dxa"/>
            <w:vMerge w:val="continue"/>
            <w:vAlign w:val="center"/>
          </w:tcPr>
          <w:p>
            <w:pPr>
              <w:widowControl/>
              <w:jc w:val="center"/>
              <w:rPr>
                <w:rFonts w:hint="eastAsia" w:ascii="宋体" w:hAnsi="宋体" w:eastAsia="宋体" w:cs="宋体"/>
                <w:color w:val="000000"/>
                <w:kern w:val="0"/>
                <w:szCs w:val="21"/>
                <w:lang w:val="en-US" w:eastAsia="zh-CN"/>
              </w:rPr>
            </w:pPr>
          </w:p>
        </w:tc>
        <w:tc>
          <w:tcPr>
            <w:tcW w:w="450"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auto"/>
                <w:kern w:val="0"/>
                <w:szCs w:val="21"/>
                <w:lang w:val="en-US" w:eastAsia="zh-CN"/>
              </w:rPr>
            </w:pPr>
            <w:r>
              <w:rPr>
                <w:rFonts w:hint="eastAsia" w:ascii="宋体" w:hAnsi="宋体" w:cs="宋体"/>
                <w:color w:val="auto"/>
                <w:kern w:val="0"/>
                <w:szCs w:val="21"/>
                <w:lang w:val="en-US" w:eastAsia="zh-CN"/>
              </w:rPr>
              <w:t>劳动</w:t>
            </w:r>
          </w:p>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教育</w:t>
            </w:r>
          </w:p>
        </w:tc>
        <w:tc>
          <w:tcPr>
            <w:tcW w:w="764"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90</w:t>
            </w:r>
          </w:p>
        </w:tc>
        <w:tc>
          <w:tcPr>
            <w:tcW w:w="641" w:type="dxa"/>
            <w:vAlign w:val="center"/>
          </w:tcPr>
          <w:p>
            <w:pPr>
              <w:widowControl/>
              <w:jc w:val="center"/>
              <w:rPr>
                <w:rFonts w:hint="default" w:ascii="宋体" w:hAnsi="宋体" w:eastAsia="宋体" w:cs="宋体"/>
                <w:color w:val="auto"/>
                <w:kern w:val="0"/>
                <w:szCs w:val="21"/>
                <w:lang w:val="en-US" w:eastAsia="zh-CN"/>
              </w:rPr>
            </w:pPr>
            <w:r>
              <w:rPr>
                <w:rFonts w:hint="eastAsia" w:ascii="宋体" w:hAnsi="宋体" w:cs="宋体"/>
                <w:color w:val="auto"/>
                <w:kern w:val="0"/>
                <w:szCs w:val="21"/>
                <w:lang w:val="en-US" w:eastAsia="zh-CN"/>
              </w:rPr>
              <w:t>90</w:t>
            </w:r>
          </w:p>
        </w:tc>
        <w:tc>
          <w:tcPr>
            <w:tcW w:w="682" w:type="dxa"/>
            <w:vAlign w:val="center"/>
          </w:tcPr>
          <w:p>
            <w:pPr>
              <w:widowControl/>
              <w:jc w:val="center"/>
              <w:rPr>
                <w:rFonts w:hint="eastAsia" w:ascii="宋体" w:hAnsi="宋体" w:cs="宋体"/>
                <w:color w:val="auto"/>
                <w:kern w:val="0"/>
                <w:szCs w:val="21"/>
              </w:rPr>
            </w:pPr>
          </w:p>
        </w:tc>
        <w:tc>
          <w:tcPr>
            <w:tcW w:w="613" w:type="dxa"/>
            <w:vAlign w:val="center"/>
          </w:tcPr>
          <w:p>
            <w:pPr>
              <w:widowControl/>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5</w:t>
            </w:r>
          </w:p>
        </w:tc>
        <w:tc>
          <w:tcPr>
            <w:tcW w:w="587" w:type="dxa"/>
            <w:vAlign w:val="center"/>
          </w:tcPr>
          <w:p>
            <w:pPr>
              <w:widowControl/>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463" w:type="dxa"/>
            <w:vAlign w:val="center"/>
          </w:tcPr>
          <w:p>
            <w:pPr>
              <w:widowControl/>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450" w:type="dxa"/>
            <w:vAlign w:val="center"/>
          </w:tcPr>
          <w:p>
            <w:pPr>
              <w:widowControl/>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464" w:type="dxa"/>
            <w:vAlign w:val="center"/>
          </w:tcPr>
          <w:p>
            <w:pPr>
              <w:widowControl/>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491" w:type="dxa"/>
            <w:vAlign w:val="center"/>
          </w:tcPr>
          <w:p>
            <w:pPr>
              <w:widowControl/>
              <w:jc w:val="center"/>
              <w:rPr>
                <w:rFonts w:hint="eastAsia" w:ascii="宋体" w:hAnsi="宋体" w:eastAsia="宋体" w:cs="宋体"/>
                <w:color w:val="auto"/>
                <w:kern w:val="0"/>
                <w:szCs w:val="21"/>
                <w:lang w:val="en-US" w:eastAsia="zh-CN"/>
              </w:rPr>
            </w:pPr>
            <w:r>
              <w:rPr>
                <w:rFonts w:hint="eastAsia" w:ascii="宋体" w:hAnsi="宋体" w:cs="宋体"/>
                <w:color w:val="auto"/>
                <w:kern w:val="0"/>
                <w:szCs w:val="21"/>
                <w:lang w:val="en-US" w:eastAsia="zh-CN"/>
              </w:rPr>
              <w:t>1</w:t>
            </w:r>
          </w:p>
        </w:tc>
        <w:tc>
          <w:tcPr>
            <w:tcW w:w="504" w:type="dxa"/>
            <w:vAlign w:val="center"/>
          </w:tcPr>
          <w:p>
            <w:pPr>
              <w:widowControl/>
              <w:jc w:val="center"/>
              <w:rPr>
                <w:rFonts w:hint="eastAsia" w:ascii="宋体" w:hAnsi="宋体" w:cs="宋体"/>
                <w:color w:val="auto"/>
                <w:kern w:val="0"/>
                <w:szCs w:val="21"/>
              </w:rPr>
            </w:pPr>
          </w:p>
        </w:tc>
        <w:tc>
          <w:tcPr>
            <w:tcW w:w="368" w:type="dxa"/>
            <w:vAlign w:val="center"/>
          </w:tcPr>
          <w:p>
            <w:pPr>
              <w:widowControl/>
              <w:jc w:val="center"/>
              <w:rPr>
                <w:rFonts w:hint="eastAsia" w:ascii="宋体" w:hAnsi="宋体" w:cs="宋体"/>
                <w:color w:val="auto"/>
                <w:kern w:val="0"/>
                <w:szCs w:val="21"/>
              </w:rPr>
            </w:pPr>
          </w:p>
        </w:tc>
        <w:tc>
          <w:tcPr>
            <w:tcW w:w="382" w:type="dxa"/>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jc w:val="left"/>
              <w:rPr>
                <w:rFonts w:ascii="宋体" w:hAnsi="宋体" w:cs="宋体"/>
                <w:kern w:val="0"/>
                <w:sz w:val="24"/>
              </w:rPr>
            </w:pPr>
          </w:p>
        </w:tc>
        <w:tc>
          <w:tcPr>
            <w:tcW w:w="436"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文</w:t>
            </w:r>
          </w:p>
          <w:p>
            <w:pPr>
              <w:widowControl/>
              <w:jc w:val="center"/>
              <w:rPr>
                <w:rFonts w:ascii="宋体" w:hAnsi="宋体" w:cs="宋体"/>
                <w:color w:val="000000"/>
                <w:kern w:val="0"/>
                <w:szCs w:val="21"/>
              </w:rPr>
            </w:pPr>
            <w:r>
              <w:rPr>
                <w:rFonts w:hint="eastAsia" w:ascii="宋体" w:hAnsi="宋体" w:cs="宋体"/>
                <w:color w:val="000000"/>
                <w:kern w:val="0"/>
                <w:szCs w:val="21"/>
              </w:rPr>
              <w:t>化</w:t>
            </w:r>
          </w:p>
          <w:p>
            <w:pPr>
              <w:widowControl/>
              <w:jc w:val="center"/>
              <w:rPr>
                <w:rFonts w:ascii="宋体" w:hAnsi="宋体" w:cs="宋体"/>
                <w:color w:val="000000"/>
                <w:kern w:val="0"/>
                <w:szCs w:val="21"/>
              </w:rPr>
            </w:pPr>
            <w:r>
              <w:rPr>
                <w:rFonts w:hint="eastAsia" w:ascii="宋体" w:hAnsi="宋体" w:cs="宋体"/>
                <w:color w:val="000000"/>
                <w:kern w:val="0"/>
                <w:szCs w:val="21"/>
              </w:rPr>
              <w:t>课</w:t>
            </w: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语文</w:t>
            </w:r>
          </w:p>
        </w:tc>
        <w:tc>
          <w:tcPr>
            <w:tcW w:w="7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270</w:t>
            </w:r>
          </w:p>
        </w:tc>
        <w:tc>
          <w:tcPr>
            <w:tcW w:w="64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270</w:t>
            </w:r>
          </w:p>
        </w:tc>
        <w:tc>
          <w:tcPr>
            <w:tcW w:w="6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1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15</w:t>
            </w:r>
          </w:p>
        </w:tc>
        <w:tc>
          <w:tcPr>
            <w:tcW w:w="587"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w:t>
            </w:r>
          </w:p>
        </w:tc>
        <w:tc>
          <w:tcPr>
            <w:tcW w:w="46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w:t>
            </w:r>
          </w:p>
        </w:tc>
        <w:tc>
          <w:tcPr>
            <w:tcW w:w="450"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w:t>
            </w:r>
          </w:p>
        </w:tc>
        <w:tc>
          <w:tcPr>
            <w:tcW w:w="49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3</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jc w:val="left"/>
              <w:rPr>
                <w:rFonts w:ascii="宋体" w:hAnsi="宋体" w:cs="宋体"/>
                <w:kern w:val="0"/>
                <w:sz w:val="24"/>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英语</w:t>
            </w:r>
          </w:p>
        </w:tc>
        <w:tc>
          <w:tcPr>
            <w:tcW w:w="764"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180</w:t>
            </w:r>
          </w:p>
        </w:tc>
        <w:tc>
          <w:tcPr>
            <w:tcW w:w="641"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180</w:t>
            </w:r>
          </w:p>
        </w:tc>
        <w:tc>
          <w:tcPr>
            <w:tcW w:w="6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13"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rPr>
              <w:t>1</w:t>
            </w:r>
            <w:r>
              <w:rPr>
                <w:rFonts w:hint="eastAsia" w:ascii="宋体" w:hAnsi="宋体" w:cs="宋体"/>
                <w:color w:val="auto"/>
                <w:kern w:val="0"/>
                <w:szCs w:val="21"/>
                <w:lang w:val="en-US" w:eastAsia="zh-CN"/>
              </w:rPr>
              <w:t>0</w:t>
            </w:r>
          </w:p>
        </w:tc>
        <w:tc>
          <w:tcPr>
            <w:tcW w:w="587"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63"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50"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64"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91"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jc w:val="left"/>
              <w:rPr>
                <w:rFonts w:ascii="宋体" w:hAnsi="宋体" w:cs="宋体"/>
                <w:kern w:val="0"/>
                <w:sz w:val="24"/>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数学</w:t>
            </w:r>
          </w:p>
        </w:tc>
        <w:tc>
          <w:tcPr>
            <w:tcW w:w="764"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180</w:t>
            </w:r>
          </w:p>
        </w:tc>
        <w:tc>
          <w:tcPr>
            <w:tcW w:w="641"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180</w:t>
            </w:r>
          </w:p>
        </w:tc>
        <w:tc>
          <w:tcPr>
            <w:tcW w:w="6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13"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rPr>
              <w:t>1</w:t>
            </w:r>
            <w:r>
              <w:rPr>
                <w:rFonts w:hint="eastAsia" w:ascii="宋体" w:hAnsi="宋体" w:cs="宋体"/>
                <w:color w:val="auto"/>
                <w:kern w:val="0"/>
                <w:szCs w:val="21"/>
                <w:lang w:val="en-US" w:eastAsia="zh-CN"/>
              </w:rPr>
              <w:t>0</w:t>
            </w:r>
          </w:p>
        </w:tc>
        <w:tc>
          <w:tcPr>
            <w:tcW w:w="587"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63"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50"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64"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91"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jc w:val="left"/>
              <w:rPr>
                <w:rFonts w:ascii="宋体" w:hAnsi="宋体" w:cs="宋体"/>
                <w:kern w:val="0"/>
                <w:sz w:val="24"/>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体育与健康</w:t>
            </w:r>
          </w:p>
        </w:tc>
        <w:tc>
          <w:tcPr>
            <w:tcW w:w="764"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180</w:t>
            </w:r>
          </w:p>
        </w:tc>
        <w:tc>
          <w:tcPr>
            <w:tcW w:w="64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24</w:t>
            </w:r>
            <w:r>
              <w:rPr>
                <w:rFonts w:hint="eastAsia" w:ascii="宋体" w:hAnsi="宋体" w:cs="宋体"/>
                <w:color w:val="auto"/>
                <w:kern w:val="0"/>
                <w:szCs w:val="21"/>
              </w:rPr>
              <w:t>　</w:t>
            </w:r>
          </w:p>
        </w:tc>
        <w:tc>
          <w:tcPr>
            <w:tcW w:w="682"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156</w:t>
            </w:r>
          </w:p>
        </w:tc>
        <w:tc>
          <w:tcPr>
            <w:tcW w:w="613"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10</w:t>
            </w:r>
          </w:p>
        </w:tc>
        <w:tc>
          <w:tcPr>
            <w:tcW w:w="587"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6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50"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2</w:t>
            </w:r>
          </w:p>
        </w:tc>
        <w:tc>
          <w:tcPr>
            <w:tcW w:w="49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r>
              <w:rPr>
                <w:rFonts w:hint="eastAsia" w:ascii="宋体" w:hAnsi="宋体" w:cs="宋体"/>
                <w:color w:val="auto"/>
                <w:kern w:val="0"/>
                <w:szCs w:val="21"/>
              </w:rPr>
              <w:t>　</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16" w:type="dxa"/>
            <w:vMerge w:val="continue"/>
            <w:vAlign w:val="center"/>
          </w:tcPr>
          <w:p>
            <w:pPr>
              <w:jc w:val="left"/>
              <w:rPr>
                <w:rFonts w:ascii="宋体" w:hAnsi="宋体" w:cs="宋体"/>
                <w:kern w:val="0"/>
                <w:sz w:val="24"/>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信息技术</w:t>
            </w:r>
          </w:p>
        </w:tc>
        <w:tc>
          <w:tcPr>
            <w:tcW w:w="764"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72</w:t>
            </w:r>
          </w:p>
        </w:tc>
        <w:tc>
          <w:tcPr>
            <w:tcW w:w="641"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16</w:t>
            </w:r>
          </w:p>
        </w:tc>
        <w:tc>
          <w:tcPr>
            <w:tcW w:w="682"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56</w:t>
            </w:r>
          </w:p>
        </w:tc>
        <w:tc>
          <w:tcPr>
            <w:tcW w:w="613"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4</w:t>
            </w:r>
          </w:p>
        </w:tc>
        <w:tc>
          <w:tcPr>
            <w:tcW w:w="587" w:type="dxa"/>
            <w:vAlign w:val="center"/>
          </w:tcPr>
          <w:p>
            <w:pPr>
              <w:widowControl/>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4</w:t>
            </w:r>
          </w:p>
        </w:tc>
        <w:tc>
          <w:tcPr>
            <w:tcW w:w="463" w:type="dxa"/>
            <w:vAlign w:val="center"/>
          </w:tcPr>
          <w:p>
            <w:pPr>
              <w:widowControl/>
              <w:jc w:val="center"/>
              <w:rPr>
                <w:rFonts w:ascii="宋体" w:hAnsi="宋体" w:eastAsia="宋体" w:cs="宋体"/>
                <w:color w:val="auto"/>
                <w:kern w:val="0"/>
                <w:sz w:val="21"/>
                <w:szCs w:val="21"/>
                <w:lang w:val="en-US" w:eastAsia="zh-CN" w:bidi="ar-SA"/>
              </w:rPr>
            </w:pPr>
          </w:p>
        </w:tc>
        <w:tc>
          <w:tcPr>
            <w:tcW w:w="450"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6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491"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504"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68"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　</w:t>
            </w:r>
          </w:p>
        </w:tc>
        <w:tc>
          <w:tcPr>
            <w:tcW w:w="382" w:type="dxa"/>
            <w:vAlign w:val="center"/>
          </w:tcPr>
          <w:p>
            <w:pPr>
              <w:widowControl/>
              <w:jc w:val="center"/>
              <w:rPr>
                <w:rFonts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668" w:type="dxa"/>
            <w:vAlign w:val="center"/>
          </w:tcPr>
          <w:p>
            <w:pPr>
              <w:widowControl/>
              <w:jc w:val="center"/>
              <w:rPr>
                <w:rFonts w:hint="eastAsia"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16" w:type="dxa"/>
            <w:vMerge w:val="continue"/>
            <w:vAlign w:val="center"/>
          </w:tcPr>
          <w:p>
            <w:pPr>
              <w:jc w:val="left"/>
              <w:rPr>
                <w:rFonts w:ascii="宋体" w:hAnsi="宋体" w:cs="宋体"/>
                <w:kern w:val="0"/>
                <w:sz w:val="24"/>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6</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历史</w:t>
            </w:r>
          </w:p>
        </w:tc>
        <w:tc>
          <w:tcPr>
            <w:tcW w:w="764"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72</w:t>
            </w:r>
          </w:p>
        </w:tc>
        <w:tc>
          <w:tcPr>
            <w:tcW w:w="641"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72</w:t>
            </w:r>
          </w:p>
        </w:tc>
        <w:tc>
          <w:tcPr>
            <w:tcW w:w="682" w:type="dxa"/>
            <w:vAlign w:val="center"/>
          </w:tcPr>
          <w:p>
            <w:pPr>
              <w:widowControl/>
              <w:jc w:val="center"/>
              <w:rPr>
                <w:rFonts w:hint="eastAsia" w:ascii="宋体" w:hAnsi="宋体" w:eastAsia="宋体" w:cs="宋体"/>
                <w:color w:val="auto"/>
                <w:kern w:val="0"/>
                <w:sz w:val="21"/>
                <w:szCs w:val="21"/>
                <w:lang w:val="en-US" w:eastAsia="zh-CN" w:bidi="ar-SA"/>
              </w:rPr>
            </w:pPr>
          </w:p>
        </w:tc>
        <w:tc>
          <w:tcPr>
            <w:tcW w:w="613"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4</w:t>
            </w:r>
          </w:p>
        </w:tc>
        <w:tc>
          <w:tcPr>
            <w:tcW w:w="587"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63"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lang w:val="en-US" w:eastAsia="zh-CN"/>
              </w:rPr>
              <w:t>2</w:t>
            </w:r>
          </w:p>
        </w:tc>
        <w:tc>
          <w:tcPr>
            <w:tcW w:w="450" w:type="dxa"/>
            <w:vAlign w:val="center"/>
          </w:tcPr>
          <w:p>
            <w:pPr>
              <w:widowControl/>
              <w:jc w:val="center"/>
              <w:rPr>
                <w:rFonts w:hint="eastAsia" w:ascii="宋体" w:hAnsi="宋体" w:eastAsia="宋体" w:cs="宋体"/>
                <w:color w:val="auto"/>
                <w:kern w:val="0"/>
                <w:sz w:val="21"/>
                <w:szCs w:val="21"/>
                <w:lang w:val="en-US" w:eastAsia="zh-CN" w:bidi="ar-SA"/>
              </w:rPr>
            </w:pPr>
          </w:p>
        </w:tc>
        <w:tc>
          <w:tcPr>
            <w:tcW w:w="464" w:type="dxa"/>
            <w:vAlign w:val="center"/>
          </w:tcPr>
          <w:p>
            <w:pPr>
              <w:widowControl/>
              <w:jc w:val="center"/>
              <w:rPr>
                <w:rFonts w:hint="eastAsia" w:ascii="宋体" w:hAnsi="宋体" w:eastAsia="宋体" w:cs="宋体"/>
                <w:color w:val="auto"/>
                <w:kern w:val="0"/>
                <w:sz w:val="21"/>
                <w:szCs w:val="21"/>
                <w:lang w:val="en-US" w:eastAsia="zh-CN" w:bidi="ar-SA"/>
              </w:rPr>
            </w:pPr>
          </w:p>
        </w:tc>
        <w:tc>
          <w:tcPr>
            <w:tcW w:w="491" w:type="dxa"/>
            <w:vAlign w:val="center"/>
          </w:tcPr>
          <w:p>
            <w:pPr>
              <w:widowControl/>
              <w:jc w:val="center"/>
              <w:rPr>
                <w:rFonts w:hint="eastAsia" w:ascii="宋体" w:hAnsi="宋体" w:eastAsia="宋体" w:cs="宋体"/>
                <w:color w:val="auto"/>
                <w:kern w:val="0"/>
                <w:sz w:val="21"/>
                <w:szCs w:val="21"/>
                <w:lang w:val="en-US" w:eastAsia="zh-CN" w:bidi="ar-SA"/>
              </w:rPr>
            </w:pPr>
          </w:p>
        </w:tc>
        <w:tc>
          <w:tcPr>
            <w:tcW w:w="504" w:type="dxa"/>
            <w:vAlign w:val="center"/>
          </w:tcPr>
          <w:p>
            <w:pPr>
              <w:widowControl/>
              <w:jc w:val="center"/>
              <w:rPr>
                <w:rFonts w:hint="eastAsia" w:ascii="宋体" w:hAnsi="宋体" w:eastAsia="宋体" w:cs="宋体"/>
                <w:color w:val="auto"/>
                <w:kern w:val="0"/>
                <w:sz w:val="21"/>
                <w:szCs w:val="21"/>
                <w:lang w:val="en-US" w:eastAsia="zh-CN" w:bidi="ar-SA"/>
              </w:rPr>
            </w:pPr>
          </w:p>
        </w:tc>
        <w:tc>
          <w:tcPr>
            <w:tcW w:w="368" w:type="dxa"/>
            <w:vAlign w:val="center"/>
          </w:tcPr>
          <w:p>
            <w:pPr>
              <w:widowControl/>
              <w:jc w:val="center"/>
              <w:rPr>
                <w:rFonts w:hint="eastAsia" w:ascii="宋体" w:hAnsi="宋体" w:eastAsia="宋体" w:cs="宋体"/>
                <w:color w:val="auto"/>
                <w:kern w:val="0"/>
                <w:sz w:val="21"/>
                <w:szCs w:val="21"/>
                <w:lang w:val="en-US" w:eastAsia="zh-CN" w:bidi="ar-SA"/>
              </w:rPr>
            </w:pPr>
            <w:r>
              <w:rPr>
                <w:rFonts w:hint="eastAsia" w:ascii="宋体" w:hAnsi="宋体" w:cs="宋体"/>
                <w:color w:val="auto"/>
                <w:kern w:val="0"/>
                <w:szCs w:val="21"/>
              </w:rPr>
              <w:t>√</w:t>
            </w:r>
          </w:p>
        </w:tc>
        <w:tc>
          <w:tcPr>
            <w:tcW w:w="382" w:type="dxa"/>
            <w:vAlign w:val="center"/>
          </w:tcPr>
          <w:p>
            <w:pPr>
              <w:widowControl/>
              <w:jc w:val="center"/>
              <w:rPr>
                <w:rFonts w:hint="eastAsia" w:ascii="宋体" w:hAnsi="宋体" w:eastAsia="宋体" w:cs="宋体"/>
                <w:color w:val="auto"/>
                <w:kern w:val="0"/>
                <w:sz w:val="21"/>
                <w:szCs w:val="21"/>
                <w:lang w:val="en-US" w:eastAsia="zh-CN" w:bidi="ar-SA"/>
              </w:rPr>
            </w:pPr>
          </w:p>
        </w:tc>
        <w:tc>
          <w:tcPr>
            <w:tcW w:w="668" w:type="dxa"/>
            <w:vAlign w:val="center"/>
          </w:tcPr>
          <w:p>
            <w:pPr>
              <w:widowControl/>
              <w:jc w:val="center"/>
              <w:rPr>
                <w:rFonts w:hint="eastAsia" w:ascii="宋体" w:hAnsi="宋体" w:eastAsia="宋体" w:cs="宋体"/>
                <w:color w:val="auto"/>
                <w:kern w:val="0"/>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kern w:val="0"/>
                <w:sz w:val="24"/>
              </w:rPr>
            </w:pPr>
          </w:p>
        </w:tc>
        <w:tc>
          <w:tcPr>
            <w:tcW w:w="436" w:type="dxa"/>
            <w:vMerge w:val="continue"/>
            <w:vAlign w:val="center"/>
          </w:tcPr>
          <w:p>
            <w:pPr>
              <w:widowControl/>
              <w:jc w:val="center"/>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7</w:t>
            </w:r>
          </w:p>
        </w:tc>
        <w:tc>
          <w:tcPr>
            <w:tcW w:w="873" w:type="dxa"/>
            <w:vAlign w:val="center"/>
          </w:tcPr>
          <w:p>
            <w:pPr>
              <w:keepNext w:val="0"/>
              <w:keepLines w:val="0"/>
              <w:pageBreakBefore w:val="0"/>
              <w:widowControl/>
              <w:kinsoku/>
              <w:wordWrap/>
              <w:overflowPunct/>
              <w:topLinePunct w:val="0"/>
              <w:autoSpaceDE/>
              <w:autoSpaceDN/>
              <w:bidi w:val="0"/>
              <w:adjustRightInd/>
              <w:snapToGrid/>
              <w:jc w:val="left"/>
              <w:textAlignment w:val="auto"/>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艺术（音乐或美术）</w:t>
            </w:r>
          </w:p>
        </w:tc>
        <w:tc>
          <w:tcPr>
            <w:tcW w:w="764"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36</w:t>
            </w:r>
          </w:p>
        </w:tc>
        <w:tc>
          <w:tcPr>
            <w:tcW w:w="641"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18</w:t>
            </w:r>
          </w:p>
        </w:tc>
        <w:tc>
          <w:tcPr>
            <w:tcW w:w="682"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18</w:t>
            </w:r>
          </w:p>
        </w:tc>
        <w:tc>
          <w:tcPr>
            <w:tcW w:w="613"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587"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63"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50"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64"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2</w:t>
            </w:r>
            <w:r>
              <w:rPr>
                <w:rFonts w:hint="eastAsia" w:ascii="宋体" w:hAnsi="宋体" w:cs="宋体"/>
                <w:color w:val="000000"/>
                <w:kern w:val="0"/>
                <w:szCs w:val="21"/>
              </w:rPr>
              <w:t>　</w:t>
            </w:r>
          </w:p>
        </w:tc>
        <w:tc>
          <w:tcPr>
            <w:tcW w:w="491" w:type="dxa"/>
            <w:vAlign w:val="center"/>
          </w:tcPr>
          <w:p>
            <w:pPr>
              <w:widowControl/>
              <w:jc w:val="center"/>
              <w:rPr>
                <w:rFonts w:ascii="宋体" w:hAnsi="宋体" w:eastAsia="宋体" w:cs="宋体"/>
                <w:color w:val="000000"/>
                <w:kern w:val="0"/>
                <w:sz w:val="21"/>
                <w:szCs w:val="21"/>
                <w:lang w:val="en-US" w:eastAsia="zh-CN" w:bidi="ar-SA"/>
              </w:rPr>
            </w:pPr>
          </w:p>
        </w:tc>
        <w:tc>
          <w:tcPr>
            <w:tcW w:w="504"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368"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382"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专业技能课</w:t>
            </w:r>
          </w:p>
        </w:tc>
        <w:tc>
          <w:tcPr>
            <w:tcW w:w="436"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专业基础课</w:t>
            </w: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color w:val="000000"/>
                <w:kern w:val="0"/>
                <w:szCs w:val="21"/>
              </w:rPr>
            </w:pPr>
            <w:r>
              <w:rPr>
                <w:rFonts w:hint="eastAsia" w:ascii="宋体" w:hAnsi="宋体" w:cs="宋体"/>
                <w:color w:val="000000"/>
                <w:kern w:val="0"/>
                <w:szCs w:val="21"/>
              </w:rPr>
              <w:t>基础 会计</w:t>
            </w:r>
          </w:p>
        </w:tc>
        <w:tc>
          <w:tcPr>
            <w:tcW w:w="7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216</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rPr>
              <w:t>1</w:t>
            </w:r>
            <w:r>
              <w:rPr>
                <w:rFonts w:hint="eastAsia" w:ascii="宋体" w:hAnsi="宋体" w:cs="宋体"/>
                <w:color w:val="000000"/>
                <w:kern w:val="0"/>
                <w:szCs w:val="21"/>
                <w:lang w:val="en-US" w:eastAsia="zh-CN"/>
              </w:rPr>
              <w:t>80</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36</w:t>
            </w:r>
          </w:p>
        </w:tc>
        <w:tc>
          <w:tcPr>
            <w:tcW w:w="61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2</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b/>
                <w:bCs/>
                <w:color w:val="000000"/>
                <w:kern w:val="0"/>
                <w:sz w:val="24"/>
                <w:szCs w:val="24"/>
                <w:lang w:val="en-US" w:eastAsia="zh-CN" w:bidi="ar-SA"/>
              </w:rPr>
            </w:pPr>
            <w:r>
              <w:rPr>
                <w:rFonts w:hint="eastAsia" w:ascii="宋体" w:hAnsi="宋体" w:cs="宋体"/>
                <w:b w:val="0"/>
                <w:bCs w:val="0"/>
                <w:color w:val="auto"/>
                <w:kern w:val="0"/>
                <w:sz w:val="24"/>
                <w:szCs w:val="24"/>
              </w:rPr>
              <w:t>税收  基础</w:t>
            </w:r>
          </w:p>
        </w:tc>
        <w:tc>
          <w:tcPr>
            <w:tcW w:w="764"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90</w:t>
            </w:r>
          </w:p>
        </w:tc>
        <w:tc>
          <w:tcPr>
            <w:tcW w:w="641"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72</w:t>
            </w:r>
          </w:p>
        </w:tc>
        <w:tc>
          <w:tcPr>
            <w:tcW w:w="682"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lang w:val="en-US" w:eastAsia="zh-CN"/>
              </w:rPr>
              <w:t>18</w:t>
            </w:r>
          </w:p>
        </w:tc>
        <w:tc>
          <w:tcPr>
            <w:tcW w:w="613"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5</w:t>
            </w:r>
          </w:p>
        </w:tc>
        <w:tc>
          <w:tcPr>
            <w:tcW w:w="587"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63" w:type="dxa"/>
            <w:vAlign w:val="center"/>
          </w:tcPr>
          <w:p>
            <w:pPr>
              <w:widowControl/>
              <w:jc w:val="center"/>
              <w:rPr>
                <w:rFonts w:hint="default" w:ascii="宋体" w:hAnsi="宋体" w:eastAsia="宋体" w:cs="宋体"/>
                <w:color w:val="000000"/>
                <w:kern w:val="0"/>
                <w:sz w:val="21"/>
                <w:szCs w:val="21"/>
                <w:lang w:val="en-US" w:eastAsia="zh-CN" w:bidi="ar-SA"/>
              </w:rPr>
            </w:pPr>
          </w:p>
        </w:tc>
        <w:tc>
          <w:tcPr>
            <w:tcW w:w="450"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5</w:t>
            </w:r>
          </w:p>
        </w:tc>
        <w:tc>
          <w:tcPr>
            <w:tcW w:w="464" w:type="dxa"/>
            <w:vAlign w:val="center"/>
          </w:tcPr>
          <w:p>
            <w:pPr>
              <w:widowControl/>
              <w:jc w:val="center"/>
              <w:rPr>
                <w:rFonts w:hint="default" w:ascii="宋体" w:hAnsi="宋体" w:eastAsia="宋体" w:cs="宋体"/>
                <w:color w:val="000000"/>
                <w:kern w:val="0"/>
                <w:sz w:val="21"/>
                <w:szCs w:val="21"/>
                <w:lang w:val="en-US" w:eastAsia="zh-CN" w:bidi="ar-SA"/>
              </w:rPr>
            </w:pPr>
          </w:p>
        </w:tc>
        <w:tc>
          <w:tcPr>
            <w:tcW w:w="491" w:type="dxa"/>
            <w:vAlign w:val="center"/>
          </w:tcPr>
          <w:p>
            <w:pPr>
              <w:widowControl/>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504"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368"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w:t>
            </w:r>
          </w:p>
        </w:tc>
        <w:tc>
          <w:tcPr>
            <w:tcW w:w="382"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3</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会计电算化</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144</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16</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128</w:t>
            </w:r>
          </w:p>
        </w:tc>
        <w:tc>
          <w:tcPr>
            <w:tcW w:w="613"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63"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4</w:t>
            </w:r>
          </w:p>
        </w:tc>
        <w:tc>
          <w:tcPr>
            <w:tcW w:w="450"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4</w:t>
            </w:r>
          </w:p>
        </w:tc>
        <w:tc>
          <w:tcPr>
            <w:tcW w:w="464" w:type="dxa"/>
            <w:vAlign w:val="center"/>
          </w:tcPr>
          <w:p>
            <w:pPr>
              <w:widowControl/>
              <w:jc w:val="center"/>
              <w:rPr>
                <w:rFonts w:ascii="宋体" w:hAnsi="宋体" w:cs="宋体"/>
                <w:color w:val="000000"/>
                <w:kern w:val="0"/>
                <w:szCs w:val="21"/>
              </w:rPr>
            </w:pP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vAlign w:val="center"/>
          </w:tcPr>
          <w:p>
            <w:pPr>
              <w:widowControl/>
              <w:jc w:val="center"/>
              <w:rPr>
                <w:rFonts w:ascii="宋体" w:hAnsi="宋体" w:cs="宋体"/>
                <w:color w:val="000000"/>
                <w:kern w:val="0"/>
                <w:szCs w:val="21"/>
              </w:rPr>
            </w:pP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会计手工</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108</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96</w:t>
            </w:r>
          </w:p>
        </w:tc>
        <w:tc>
          <w:tcPr>
            <w:tcW w:w="613"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587" w:type="dxa"/>
            <w:vAlign w:val="center"/>
          </w:tcPr>
          <w:p>
            <w:pPr>
              <w:widowControl/>
              <w:jc w:val="center"/>
              <w:rPr>
                <w:rFonts w:ascii="宋体" w:hAnsi="宋体" w:cs="宋体"/>
                <w:color w:val="000000"/>
                <w:kern w:val="0"/>
                <w:szCs w:val="21"/>
              </w:rPr>
            </w:pP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50"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464"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491" w:type="dxa"/>
            <w:vAlign w:val="center"/>
          </w:tcPr>
          <w:p>
            <w:pPr>
              <w:widowControl/>
              <w:jc w:val="center"/>
              <w:rPr>
                <w:rFonts w:ascii="宋体" w:hAnsi="宋体" w:eastAsia="宋体" w:cs="宋体"/>
                <w:color w:val="000000"/>
                <w:kern w:val="0"/>
                <w:sz w:val="21"/>
                <w:szCs w:val="21"/>
                <w:lang w:val="en-US" w:eastAsia="zh-CN" w:bidi="ar-SA"/>
              </w:rPr>
            </w:pPr>
            <w:r>
              <w:rPr>
                <w:rFonts w:hint="eastAsia" w:ascii="宋体" w:hAnsi="宋体" w:cs="宋体"/>
                <w:color w:val="000000"/>
                <w:kern w:val="0"/>
                <w:szCs w:val="21"/>
              </w:rPr>
              <w:t>2</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vAlign w:val="center"/>
          </w:tcPr>
          <w:p>
            <w:pPr>
              <w:widowControl/>
              <w:jc w:val="center"/>
              <w:rPr>
                <w:rFonts w:ascii="宋体" w:hAnsi="宋体" w:cs="宋体"/>
                <w:color w:val="000000"/>
                <w:kern w:val="0"/>
                <w:szCs w:val="21"/>
              </w:rPr>
            </w:pP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color w:val="000000"/>
                <w:kern w:val="0"/>
                <w:szCs w:val="21"/>
              </w:rPr>
            </w:pPr>
            <w:r>
              <w:rPr>
                <w:rFonts w:hint="eastAsia" w:ascii="宋体" w:hAnsi="宋体" w:cs="宋体"/>
                <w:color w:val="000000"/>
                <w:kern w:val="0"/>
                <w:szCs w:val="21"/>
              </w:rPr>
              <w:t>翻打  点钞</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216</w:t>
            </w:r>
          </w:p>
        </w:tc>
        <w:tc>
          <w:tcPr>
            <w:tcW w:w="641"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8</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208</w:t>
            </w:r>
          </w:p>
        </w:tc>
        <w:tc>
          <w:tcPr>
            <w:tcW w:w="61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noWrap/>
            <w:vAlign w:val="center"/>
          </w:tcPr>
          <w:p>
            <w:pPr>
              <w:widowControl/>
              <w:jc w:val="left"/>
              <w:rPr>
                <w:rFonts w:ascii="宋体" w:hAnsi="宋体" w:cs="宋体"/>
                <w:kern w:val="0"/>
                <w:sz w:val="24"/>
              </w:rPr>
            </w:pP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专业核心课</w:t>
            </w:r>
          </w:p>
        </w:tc>
        <w:tc>
          <w:tcPr>
            <w:tcW w:w="450" w:type="dxa"/>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1</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color w:val="000000"/>
                <w:kern w:val="0"/>
                <w:szCs w:val="21"/>
              </w:rPr>
            </w:pPr>
            <w:r>
              <w:rPr>
                <w:rFonts w:hint="eastAsia" w:ascii="宋体" w:hAnsi="宋体" w:cs="宋体"/>
                <w:color w:val="000000"/>
                <w:kern w:val="0"/>
                <w:szCs w:val="21"/>
              </w:rPr>
              <w:t>经济法基础</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108</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108</w:t>
            </w:r>
          </w:p>
        </w:tc>
        <w:tc>
          <w:tcPr>
            <w:tcW w:w="6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13"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63" w:type="dxa"/>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c>
          <w:tcPr>
            <w:tcW w:w="450" w:type="dxa"/>
            <w:vAlign w:val="center"/>
          </w:tcPr>
          <w:p>
            <w:pPr>
              <w:widowControl/>
              <w:jc w:val="center"/>
              <w:rPr>
                <w:rFonts w:ascii="宋体" w:hAnsi="宋体" w:cs="宋体"/>
                <w:color w:val="000000"/>
                <w:kern w:val="0"/>
                <w:szCs w:val="21"/>
              </w:rPr>
            </w:pPr>
          </w:p>
        </w:tc>
        <w:tc>
          <w:tcPr>
            <w:tcW w:w="464" w:type="dxa"/>
            <w:vAlign w:val="center"/>
          </w:tcPr>
          <w:p>
            <w:pPr>
              <w:widowControl/>
              <w:jc w:val="center"/>
              <w:rPr>
                <w:rFonts w:ascii="宋体" w:hAnsi="宋体" w:cs="宋体"/>
                <w:color w:val="000000"/>
                <w:kern w:val="0"/>
                <w:szCs w:val="21"/>
              </w:rPr>
            </w:pP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2</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color w:val="000000"/>
                <w:kern w:val="0"/>
                <w:szCs w:val="21"/>
              </w:rPr>
            </w:pPr>
            <w:r>
              <w:rPr>
                <w:rFonts w:hint="eastAsia" w:ascii="宋体" w:hAnsi="宋体" w:cs="宋体"/>
                <w:color w:val="000000"/>
                <w:kern w:val="0"/>
                <w:szCs w:val="21"/>
              </w:rPr>
              <w:t>初级会计实务</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108</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108</w:t>
            </w:r>
          </w:p>
        </w:tc>
        <w:tc>
          <w:tcPr>
            <w:tcW w:w="6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13"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50" w:type="dxa"/>
            <w:vAlign w:val="center"/>
          </w:tcPr>
          <w:p>
            <w:pPr>
              <w:widowControl/>
              <w:jc w:val="center"/>
              <w:rPr>
                <w:rFonts w:ascii="宋体" w:hAnsi="宋体" w:cs="宋体"/>
                <w:color w:val="000000"/>
                <w:kern w:val="0"/>
                <w:szCs w:val="21"/>
              </w:rPr>
            </w:pPr>
          </w:p>
        </w:tc>
        <w:tc>
          <w:tcPr>
            <w:tcW w:w="464" w:type="dxa"/>
            <w:vAlign w:val="center"/>
          </w:tcPr>
          <w:p>
            <w:pPr>
              <w:widowControl/>
              <w:jc w:val="center"/>
              <w:rPr>
                <w:rFonts w:ascii="宋体" w:hAnsi="宋体" w:cs="宋体"/>
                <w:color w:val="000000"/>
                <w:kern w:val="0"/>
                <w:szCs w:val="21"/>
              </w:rPr>
            </w:pP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left"/>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3</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企业财务会计</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216</w:t>
            </w:r>
          </w:p>
        </w:tc>
        <w:tc>
          <w:tcPr>
            <w:tcW w:w="641" w:type="dxa"/>
            <w:noWrap/>
            <w:vAlign w:val="center"/>
          </w:tcPr>
          <w:p>
            <w:pPr>
              <w:widowControl/>
              <w:jc w:val="left"/>
              <w:rPr>
                <w:rFonts w:hint="default" w:ascii="宋体" w:hAnsi="宋体" w:eastAsia="宋体" w:cs="宋体"/>
                <w:kern w:val="0"/>
                <w:sz w:val="24"/>
                <w:lang w:val="en-US" w:eastAsia="zh-CN"/>
              </w:rPr>
            </w:pPr>
            <w:r>
              <w:rPr>
                <w:rFonts w:hint="eastAsia" w:ascii="宋体" w:hAnsi="宋体" w:cs="宋体"/>
                <w:color w:val="000000"/>
                <w:kern w:val="0"/>
                <w:szCs w:val="21"/>
                <w:lang w:val="en-US" w:eastAsia="zh-CN"/>
              </w:rPr>
              <w:t>216</w:t>
            </w:r>
          </w:p>
        </w:tc>
        <w:tc>
          <w:tcPr>
            <w:tcW w:w="682" w:type="dxa"/>
            <w:vAlign w:val="center"/>
          </w:tcPr>
          <w:p>
            <w:pPr>
              <w:widowControl/>
              <w:jc w:val="center"/>
              <w:rPr>
                <w:rFonts w:ascii="宋体" w:hAnsi="宋体" w:cs="宋体"/>
                <w:color w:val="000000"/>
                <w:kern w:val="0"/>
                <w:szCs w:val="21"/>
              </w:rPr>
            </w:pPr>
          </w:p>
        </w:tc>
        <w:tc>
          <w:tcPr>
            <w:tcW w:w="613"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63" w:type="dxa"/>
            <w:vAlign w:val="center"/>
          </w:tcPr>
          <w:p>
            <w:pPr>
              <w:widowControl/>
              <w:jc w:val="center"/>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6</w:t>
            </w:r>
          </w:p>
        </w:tc>
        <w:tc>
          <w:tcPr>
            <w:tcW w:w="4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6</w:t>
            </w:r>
            <w:r>
              <w:rPr>
                <w:rFonts w:hint="eastAsia" w:ascii="宋体" w:hAnsi="宋体" w:cs="宋体"/>
                <w:color w:val="000000"/>
                <w:kern w:val="0"/>
                <w:szCs w:val="21"/>
              </w:rPr>
              <w:t>　</w:t>
            </w: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382" w:type="dxa"/>
            <w:vAlign w:val="center"/>
          </w:tcPr>
          <w:p>
            <w:pPr>
              <w:widowControl/>
              <w:jc w:val="center"/>
              <w:rPr>
                <w:rFonts w:ascii="宋体" w:hAnsi="宋体" w:cs="宋体"/>
                <w:color w:val="000000"/>
                <w:kern w:val="0"/>
                <w:szCs w:val="21"/>
              </w:rPr>
            </w:pPr>
          </w:p>
        </w:tc>
        <w:tc>
          <w:tcPr>
            <w:tcW w:w="668" w:type="dxa"/>
            <w:vAlign w:val="center"/>
          </w:tcPr>
          <w:p>
            <w:pPr>
              <w:widowControl/>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restart"/>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专业选修课</w:t>
            </w:r>
          </w:p>
        </w:tc>
        <w:tc>
          <w:tcPr>
            <w:tcW w:w="450" w:type="dxa"/>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1</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沙盘模拟经营</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72</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16</w:t>
            </w:r>
          </w:p>
        </w:tc>
        <w:tc>
          <w:tcPr>
            <w:tcW w:w="6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r>
              <w:rPr>
                <w:rFonts w:hint="eastAsia" w:ascii="宋体" w:hAnsi="宋体" w:cs="宋体"/>
                <w:color w:val="000000"/>
                <w:kern w:val="0"/>
                <w:szCs w:val="21"/>
                <w:lang w:val="en-US" w:eastAsia="zh-CN"/>
              </w:rPr>
              <w:t>6</w:t>
            </w:r>
            <w:r>
              <w:rPr>
                <w:rFonts w:hint="eastAsia" w:ascii="宋体" w:hAnsi="宋体" w:cs="宋体"/>
                <w:color w:val="000000"/>
                <w:kern w:val="0"/>
                <w:szCs w:val="21"/>
              </w:rPr>
              <w:t>　</w:t>
            </w:r>
          </w:p>
        </w:tc>
        <w:tc>
          <w:tcPr>
            <w:tcW w:w="613"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4</w:t>
            </w:r>
            <w:r>
              <w:rPr>
                <w:rFonts w:hint="eastAsia" w:ascii="宋体" w:hAnsi="宋体" w:cs="宋体"/>
                <w:color w:val="000000"/>
                <w:kern w:val="0"/>
                <w:szCs w:val="21"/>
              </w:rPr>
              <w:t>　</w:t>
            </w:r>
          </w:p>
        </w:tc>
        <w:tc>
          <w:tcPr>
            <w:tcW w:w="450" w:type="dxa"/>
            <w:noWrap/>
            <w:vAlign w:val="center"/>
          </w:tcPr>
          <w:p>
            <w:pPr>
              <w:widowControl/>
              <w:jc w:val="left"/>
              <w:rPr>
                <w:rFonts w:ascii="宋体" w:hAnsi="宋体" w:cs="宋体"/>
                <w:kern w:val="0"/>
                <w:sz w:val="24"/>
              </w:rPr>
            </w:pPr>
          </w:p>
        </w:tc>
        <w:tc>
          <w:tcPr>
            <w:tcW w:w="4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491" w:type="dxa"/>
            <w:vAlign w:val="center"/>
          </w:tcPr>
          <w:p>
            <w:pPr>
              <w:widowControl/>
              <w:jc w:val="center"/>
              <w:rPr>
                <w:rFonts w:ascii="宋体" w:hAnsi="宋体" w:cs="宋体"/>
                <w:color w:val="000000"/>
                <w:kern w:val="0"/>
                <w:szCs w:val="21"/>
              </w:rPr>
            </w:pP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6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center"/>
              <w:rPr>
                <w:rFonts w:hint="eastAsia" w:ascii="宋体" w:hAnsi="宋体" w:cs="宋体"/>
                <w:color w:val="000000"/>
                <w:kern w:val="0"/>
                <w:szCs w:val="21"/>
              </w:rPr>
            </w:pPr>
          </w:p>
        </w:tc>
        <w:tc>
          <w:tcPr>
            <w:tcW w:w="450" w:type="dxa"/>
            <w:vAlign w:val="center"/>
          </w:tcPr>
          <w:p>
            <w:pPr>
              <w:widowControl/>
              <w:jc w:val="center"/>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2</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出纳</w:t>
            </w:r>
          </w:p>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实务</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72</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36</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36</w:t>
            </w:r>
          </w:p>
        </w:tc>
        <w:tc>
          <w:tcPr>
            <w:tcW w:w="613"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4</w:t>
            </w:r>
          </w:p>
        </w:tc>
        <w:tc>
          <w:tcPr>
            <w:tcW w:w="587" w:type="dxa"/>
            <w:vAlign w:val="center"/>
          </w:tcPr>
          <w:p>
            <w:pPr>
              <w:widowControl/>
              <w:jc w:val="center"/>
              <w:rPr>
                <w:rFonts w:hint="eastAsia" w:ascii="宋体" w:hAnsi="宋体" w:cs="宋体"/>
                <w:color w:val="000000"/>
                <w:kern w:val="0"/>
                <w:szCs w:val="21"/>
              </w:rPr>
            </w:pPr>
          </w:p>
        </w:tc>
        <w:tc>
          <w:tcPr>
            <w:tcW w:w="463" w:type="dxa"/>
            <w:vAlign w:val="center"/>
          </w:tcPr>
          <w:p>
            <w:pPr>
              <w:widowControl/>
              <w:jc w:val="center"/>
              <w:rPr>
                <w:rFonts w:hint="eastAsia" w:ascii="宋体" w:hAnsi="宋体" w:cs="宋体"/>
                <w:color w:val="000000"/>
                <w:kern w:val="0"/>
                <w:szCs w:val="21"/>
              </w:rPr>
            </w:pPr>
          </w:p>
        </w:tc>
        <w:tc>
          <w:tcPr>
            <w:tcW w:w="450" w:type="dxa"/>
            <w:noWrap/>
            <w:vAlign w:val="center"/>
          </w:tcPr>
          <w:p>
            <w:pPr>
              <w:widowControl/>
              <w:jc w:val="left"/>
              <w:rPr>
                <w:rFonts w:ascii="宋体" w:hAnsi="宋体" w:cs="宋体"/>
                <w:kern w:val="0"/>
                <w:sz w:val="24"/>
              </w:rPr>
            </w:pPr>
          </w:p>
        </w:tc>
        <w:tc>
          <w:tcPr>
            <w:tcW w:w="464"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491"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504" w:type="dxa"/>
            <w:vAlign w:val="center"/>
          </w:tcPr>
          <w:p>
            <w:pPr>
              <w:widowControl/>
              <w:jc w:val="center"/>
              <w:rPr>
                <w:rFonts w:hint="eastAsia" w:ascii="宋体" w:hAnsi="宋体" w:cs="宋体"/>
                <w:color w:val="000000"/>
                <w:kern w:val="0"/>
                <w:szCs w:val="21"/>
              </w:rPr>
            </w:pPr>
          </w:p>
        </w:tc>
        <w:tc>
          <w:tcPr>
            <w:tcW w:w="368" w:type="dxa"/>
            <w:vAlign w:val="center"/>
          </w:tcPr>
          <w:p>
            <w:pPr>
              <w:widowControl/>
              <w:jc w:val="center"/>
              <w:rPr>
                <w:rFonts w:hint="eastAsia" w:ascii="宋体" w:hAnsi="宋体" w:cs="宋体"/>
                <w:color w:val="000000"/>
                <w:kern w:val="0"/>
                <w:szCs w:val="21"/>
              </w:rPr>
            </w:pPr>
          </w:p>
        </w:tc>
        <w:tc>
          <w:tcPr>
            <w:tcW w:w="382"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center"/>
              <w:rPr>
                <w:rFonts w:hint="eastAsia" w:ascii="宋体" w:hAnsi="宋体" w:cs="宋体"/>
                <w:color w:val="000000"/>
                <w:kern w:val="0"/>
                <w:szCs w:val="21"/>
              </w:rPr>
            </w:pPr>
          </w:p>
        </w:tc>
        <w:tc>
          <w:tcPr>
            <w:tcW w:w="450"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市场</w:t>
            </w:r>
          </w:p>
          <w:p>
            <w:pPr>
              <w:keepNext w:val="0"/>
              <w:keepLines w:val="0"/>
              <w:pageBreakBefore w:val="0"/>
              <w:widowControl/>
              <w:kinsoku/>
              <w:wordWrap/>
              <w:overflowPunct/>
              <w:topLinePunct w:val="0"/>
              <w:autoSpaceDE/>
              <w:autoSpaceDN/>
              <w:bidi w:val="0"/>
              <w:adjustRightInd/>
              <w:snapToGrid/>
              <w:jc w:val="center"/>
              <w:textAlignment w:val="auto"/>
              <w:rPr>
                <w:rFonts w:hint="default" w:ascii="宋体" w:hAnsi="宋体" w:cs="宋体"/>
                <w:color w:val="000000"/>
                <w:kern w:val="0"/>
                <w:szCs w:val="21"/>
                <w:lang w:val="en-US" w:eastAsia="zh-CN"/>
              </w:rPr>
            </w:pPr>
            <w:r>
              <w:rPr>
                <w:rFonts w:hint="eastAsia" w:ascii="宋体" w:hAnsi="宋体" w:cs="宋体"/>
                <w:color w:val="000000"/>
                <w:kern w:val="0"/>
                <w:szCs w:val="21"/>
                <w:lang w:val="en-US" w:eastAsia="zh-CN"/>
              </w:rPr>
              <w:t>营销</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36</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24</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12</w:t>
            </w:r>
          </w:p>
        </w:tc>
        <w:tc>
          <w:tcPr>
            <w:tcW w:w="613"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587"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2</w:t>
            </w:r>
          </w:p>
        </w:tc>
        <w:tc>
          <w:tcPr>
            <w:tcW w:w="463" w:type="dxa"/>
            <w:vAlign w:val="center"/>
          </w:tcPr>
          <w:p>
            <w:pPr>
              <w:widowControl/>
              <w:jc w:val="center"/>
              <w:rPr>
                <w:rFonts w:hint="eastAsia" w:ascii="宋体" w:hAnsi="宋体" w:eastAsia="宋体" w:cs="宋体"/>
                <w:color w:val="000000"/>
                <w:kern w:val="0"/>
                <w:szCs w:val="21"/>
                <w:lang w:val="en-US" w:eastAsia="zh-CN"/>
              </w:rPr>
            </w:pPr>
          </w:p>
        </w:tc>
        <w:tc>
          <w:tcPr>
            <w:tcW w:w="450" w:type="dxa"/>
            <w:noWrap/>
            <w:vAlign w:val="center"/>
          </w:tcPr>
          <w:p>
            <w:pPr>
              <w:widowControl/>
              <w:jc w:val="left"/>
              <w:rPr>
                <w:rFonts w:ascii="宋体" w:hAnsi="宋体" w:cs="宋体"/>
                <w:kern w:val="0"/>
                <w:sz w:val="24"/>
              </w:rPr>
            </w:pPr>
          </w:p>
        </w:tc>
        <w:tc>
          <w:tcPr>
            <w:tcW w:w="464" w:type="dxa"/>
            <w:vAlign w:val="center"/>
          </w:tcPr>
          <w:p>
            <w:pPr>
              <w:widowControl/>
              <w:jc w:val="center"/>
              <w:rPr>
                <w:rFonts w:hint="eastAsia" w:ascii="宋体" w:hAnsi="宋体" w:cs="宋体"/>
                <w:color w:val="000000"/>
                <w:kern w:val="0"/>
                <w:szCs w:val="21"/>
              </w:rPr>
            </w:pPr>
          </w:p>
        </w:tc>
        <w:tc>
          <w:tcPr>
            <w:tcW w:w="491" w:type="dxa"/>
            <w:vAlign w:val="center"/>
          </w:tcPr>
          <w:p>
            <w:pPr>
              <w:widowControl/>
              <w:jc w:val="center"/>
              <w:rPr>
                <w:rFonts w:hint="eastAsia" w:ascii="宋体" w:hAnsi="宋体" w:cs="宋体"/>
                <w:color w:val="000000"/>
                <w:kern w:val="0"/>
                <w:szCs w:val="21"/>
              </w:rPr>
            </w:pPr>
          </w:p>
        </w:tc>
        <w:tc>
          <w:tcPr>
            <w:tcW w:w="504" w:type="dxa"/>
            <w:vAlign w:val="center"/>
          </w:tcPr>
          <w:p>
            <w:pPr>
              <w:widowControl/>
              <w:jc w:val="center"/>
              <w:rPr>
                <w:rFonts w:hint="eastAsia" w:ascii="宋体" w:hAnsi="宋体" w:cs="宋体"/>
                <w:color w:val="000000"/>
                <w:kern w:val="0"/>
                <w:szCs w:val="21"/>
              </w:rPr>
            </w:pPr>
          </w:p>
        </w:tc>
        <w:tc>
          <w:tcPr>
            <w:tcW w:w="368" w:type="dxa"/>
            <w:vAlign w:val="center"/>
          </w:tcPr>
          <w:p>
            <w:pPr>
              <w:widowControl/>
              <w:jc w:val="center"/>
              <w:rPr>
                <w:rFonts w:hint="eastAsia" w:ascii="宋体" w:hAnsi="宋体" w:cs="宋体"/>
                <w:color w:val="000000"/>
                <w:kern w:val="0"/>
                <w:szCs w:val="21"/>
              </w:rPr>
            </w:pPr>
          </w:p>
        </w:tc>
        <w:tc>
          <w:tcPr>
            <w:tcW w:w="382" w:type="dxa"/>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center"/>
              <w:rPr>
                <w:rFonts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4</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ascii="宋体" w:hAnsi="宋体" w:cs="宋体"/>
                <w:color w:val="000000"/>
                <w:kern w:val="0"/>
                <w:szCs w:val="21"/>
              </w:rPr>
            </w:pPr>
            <w:r>
              <w:rPr>
                <w:rFonts w:hint="eastAsia" w:ascii="宋体" w:hAnsi="宋体" w:cs="宋体"/>
                <w:color w:val="000000"/>
                <w:kern w:val="0"/>
                <w:szCs w:val="21"/>
                <w:lang w:val="en-US" w:eastAsia="zh-CN"/>
              </w:rPr>
              <w:t>认知实习、跟岗</w:t>
            </w:r>
            <w:r>
              <w:rPr>
                <w:rFonts w:hint="eastAsia" w:ascii="宋体" w:hAnsi="宋体" w:cs="宋体"/>
                <w:color w:val="000000"/>
                <w:kern w:val="0"/>
                <w:szCs w:val="21"/>
              </w:rPr>
              <w:t>实习</w:t>
            </w:r>
          </w:p>
        </w:tc>
        <w:tc>
          <w:tcPr>
            <w:tcW w:w="764"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300</w:t>
            </w:r>
          </w:p>
        </w:tc>
        <w:tc>
          <w:tcPr>
            <w:tcW w:w="64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300</w:t>
            </w:r>
          </w:p>
        </w:tc>
        <w:tc>
          <w:tcPr>
            <w:tcW w:w="613"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10</w:t>
            </w:r>
          </w:p>
        </w:tc>
        <w:tc>
          <w:tcPr>
            <w:tcW w:w="2455" w:type="dxa"/>
            <w:gridSpan w:val="5"/>
            <w:vAlign w:val="center"/>
          </w:tcPr>
          <w:p>
            <w:pPr>
              <w:widowControl/>
              <w:jc w:val="center"/>
              <w:rPr>
                <w:rFonts w:ascii="宋体" w:hAnsi="宋体" w:cs="宋体"/>
                <w:color w:val="000000"/>
                <w:kern w:val="0"/>
                <w:szCs w:val="21"/>
              </w:rPr>
            </w:pPr>
          </w:p>
        </w:tc>
        <w:tc>
          <w:tcPr>
            <w:tcW w:w="504" w:type="dxa"/>
            <w:vAlign w:val="center"/>
          </w:tcPr>
          <w:p>
            <w:pPr>
              <w:widowControl/>
              <w:jc w:val="center"/>
              <w:rPr>
                <w:rFonts w:ascii="宋体" w:hAnsi="宋体" w:cs="宋体"/>
                <w:color w:val="000000"/>
                <w:kern w:val="0"/>
                <w:szCs w:val="21"/>
              </w:rPr>
            </w:pPr>
          </w:p>
        </w:tc>
        <w:tc>
          <w:tcPr>
            <w:tcW w:w="36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w:t>
            </w:r>
          </w:p>
        </w:tc>
        <w:tc>
          <w:tcPr>
            <w:tcW w:w="382"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316" w:type="dxa"/>
            <w:vMerge w:val="continue"/>
            <w:vAlign w:val="center"/>
          </w:tcPr>
          <w:p>
            <w:pPr>
              <w:widowControl/>
              <w:jc w:val="left"/>
              <w:rPr>
                <w:rFonts w:ascii="宋体" w:hAnsi="宋体" w:cs="宋体"/>
                <w:color w:val="000000"/>
                <w:kern w:val="0"/>
                <w:szCs w:val="21"/>
              </w:rPr>
            </w:pPr>
          </w:p>
        </w:tc>
        <w:tc>
          <w:tcPr>
            <w:tcW w:w="436" w:type="dxa"/>
            <w:vMerge w:val="continue"/>
            <w:vAlign w:val="center"/>
          </w:tcPr>
          <w:p>
            <w:pPr>
              <w:widowControl/>
              <w:jc w:val="center"/>
              <w:rPr>
                <w:rFonts w:hint="eastAsia" w:ascii="宋体" w:hAnsi="宋体" w:cs="宋体"/>
                <w:color w:val="000000"/>
                <w:kern w:val="0"/>
                <w:szCs w:val="21"/>
              </w:rPr>
            </w:pPr>
          </w:p>
        </w:tc>
        <w:tc>
          <w:tcPr>
            <w:tcW w:w="450" w:type="dxa"/>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5</w:t>
            </w:r>
          </w:p>
        </w:tc>
        <w:tc>
          <w:tcPr>
            <w:tcW w:w="873" w:type="dxa"/>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顶岗 实习</w:t>
            </w:r>
          </w:p>
        </w:tc>
        <w:tc>
          <w:tcPr>
            <w:tcW w:w="764"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600</w:t>
            </w:r>
          </w:p>
        </w:tc>
        <w:tc>
          <w:tcPr>
            <w:tcW w:w="641"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682"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600</w:t>
            </w:r>
          </w:p>
        </w:tc>
        <w:tc>
          <w:tcPr>
            <w:tcW w:w="613"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20</w:t>
            </w:r>
          </w:p>
        </w:tc>
        <w:tc>
          <w:tcPr>
            <w:tcW w:w="587"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63"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50"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64"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491"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504" w:type="dxa"/>
            <w:vAlign w:val="center"/>
          </w:tcPr>
          <w:p>
            <w:pPr>
              <w:widowControl/>
              <w:jc w:val="center"/>
              <w:rPr>
                <w:rFonts w:hint="default" w:ascii="宋体" w:hAnsi="宋体" w:eastAsia="宋体" w:cs="宋体"/>
                <w:color w:val="000000"/>
                <w:kern w:val="0"/>
                <w:sz w:val="21"/>
                <w:szCs w:val="21"/>
                <w:lang w:val="en-US" w:eastAsia="zh-CN" w:bidi="ar-SA"/>
              </w:rPr>
            </w:pPr>
            <w:r>
              <w:rPr>
                <w:rFonts w:hint="eastAsia" w:ascii="宋体" w:hAnsi="宋体" w:cs="宋体"/>
                <w:color w:val="000000"/>
                <w:kern w:val="0"/>
                <w:sz w:val="21"/>
                <w:szCs w:val="21"/>
                <w:lang w:val="en-US" w:eastAsia="zh-CN" w:bidi="ar-SA"/>
              </w:rPr>
              <w:t>1-20周</w:t>
            </w:r>
          </w:p>
        </w:tc>
        <w:tc>
          <w:tcPr>
            <w:tcW w:w="368"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　</w:t>
            </w:r>
          </w:p>
        </w:tc>
        <w:tc>
          <w:tcPr>
            <w:tcW w:w="382" w:type="dxa"/>
            <w:vAlign w:val="center"/>
          </w:tcPr>
          <w:p>
            <w:pPr>
              <w:widowControl/>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Cs w:val="21"/>
              </w:rPr>
              <w:t>√</w:t>
            </w:r>
          </w:p>
        </w:tc>
        <w:tc>
          <w:tcPr>
            <w:tcW w:w="668" w:type="dxa"/>
            <w:vAlign w:val="center"/>
          </w:tcPr>
          <w:p>
            <w:pPr>
              <w:widowControl/>
              <w:jc w:val="cente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075" w:type="dxa"/>
            <w:gridSpan w:val="4"/>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合计</w:t>
            </w:r>
          </w:p>
        </w:tc>
        <w:tc>
          <w:tcPr>
            <w:tcW w:w="7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3240</w:t>
            </w:r>
          </w:p>
        </w:tc>
        <w:tc>
          <w:tcPr>
            <w:tcW w:w="641"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1820</w:t>
            </w:r>
          </w:p>
        </w:tc>
        <w:tc>
          <w:tcPr>
            <w:tcW w:w="682"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1738</w:t>
            </w:r>
          </w:p>
        </w:tc>
        <w:tc>
          <w:tcPr>
            <w:tcW w:w="61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kern w:val="0"/>
                <w:szCs w:val="21"/>
                <w:lang w:val="en-US" w:eastAsia="zh-CN"/>
              </w:rPr>
              <w:t>8</w:t>
            </w:r>
            <w:r>
              <w:rPr>
                <w:rFonts w:hint="eastAsia" w:ascii="宋体" w:hAnsi="宋体" w:cs="宋体"/>
                <w:color w:val="000000"/>
                <w:kern w:val="0"/>
                <w:szCs w:val="21"/>
              </w:rPr>
              <w:t>0</w:t>
            </w:r>
          </w:p>
        </w:tc>
        <w:tc>
          <w:tcPr>
            <w:tcW w:w="58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46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450"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46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49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504"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lang w:val="en-US" w:eastAsia="zh-CN"/>
              </w:rPr>
              <w:t>30</w:t>
            </w:r>
            <w:r>
              <w:rPr>
                <w:rFonts w:hint="eastAsia" w:ascii="宋体" w:hAnsi="宋体" w:cs="宋体"/>
                <w:color w:val="000000"/>
                <w:kern w:val="0"/>
                <w:szCs w:val="21"/>
              </w:rPr>
              <w:t>　</w:t>
            </w:r>
          </w:p>
        </w:tc>
        <w:tc>
          <w:tcPr>
            <w:tcW w:w="368" w:type="dxa"/>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c>
          <w:tcPr>
            <w:tcW w:w="382" w:type="dxa"/>
            <w:vAlign w:val="center"/>
          </w:tcPr>
          <w:p>
            <w:pPr>
              <w:widowControl/>
              <w:rPr>
                <w:rFonts w:ascii="宋体" w:hAnsi="宋体" w:cs="宋体"/>
                <w:color w:val="000000"/>
                <w:kern w:val="0"/>
                <w:szCs w:val="21"/>
              </w:rPr>
            </w:pPr>
            <w:r>
              <w:rPr>
                <w:rFonts w:hint="eastAsia" w:ascii="宋体" w:hAnsi="宋体" w:cs="宋体"/>
                <w:color w:val="000000"/>
                <w:kern w:val="0"/>
                <w:szCs w:val="21"/>
              </w:rPr>
              <w:t>　</w:t>
            </w:r>
          </w:p>
        </w:tc>
        <w:tc>
          <w:tcPr>
            <w:tcW w:w="668" w:type="dxa"/>
            <w:vAlign w:val="center"/>
          </w:tcPr>
          <w:p>
            <w:pPr>
              <w:widowControl/>
              <w:rPr>
                <w:rFonts w:hint="eastAsia" w:ascii="宋体" w:hAnsi="宋体" w:cs="宋体"/>
                <w:color w:val="000000"/>
                <w:kern w:val="0"/>
                <w:szCs w:val="21"/>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1"/>
        <w:rPr>
          <w:rFonts w:hint="default" w:ascii="仿宋" w:hAnsi="仿宋" w:eastAsia="仿宋" w:cs="仿宋"/>
          <w:b/>
          <w:sz w:val="24"/>
          <w:szCs w:val="24"/>
        </w:rPr>
      </w:pPr>
      <w:r>
        <w:rPr>
          <w:rFonts w:hint="eastAsia" w:ascii="仿宋" w:hAnsi="仿宋" w:eastAsia="仿宋" w:cs="仿宋"/>
          <w:b/>
          <w:sz w:val="24"/>
          <w:szCs w:val="24"/>
        </w:rPr>
        <w:t>（三）教学管理</w:t>
      </w:r>
      <w:bookmarkEnd w:id="25"/>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学校认真贯彻“合作办学、合作育人、合作就业、合作发展”的校企合作理念，按照 “依托行业、对接产业、定位职业、服务社会”的专业建设思路，由专业建设指导委员会参与人才培养的全过程，成立由教学主管校长为组长，教务处、教研室、实训就业处等多部门成员组成的教学质量督导检查组，形成教学常规检查、量化考核评比机制，制定系列教学管理文件和教学管理制度。</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专业修订《专业人才培养方案（中职）》和《专业课程标准》，规范制定本专业实施性教学计划，加强对实施性教学计划执行的管理监督，严格按教学计划开足开齐课程，按相关规定实行学分制管理，加强对教学过程的质量监控，指导和管理本专业教学、保证教学质量和人才培养规格，实现专业设置与岗位对接、课程教学内容与职业标准对接、教学过程与生产过程对接。</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本专业积极推进学历证和职业资格证“双证书”制度，制定《学生顶岗实习管理规定》、《专业实训室管理规定》、《专业实习实训管理规定》等，加强实习监管，为本专业实习实训的教学质量和工学结合人才培养模式的实行提供有力的保障。</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textAlignment w:val="auto"/>
        <w:outlineLvl w:val="0"/>
        <w:rPr>
          <w:rFonts w:ascii="黑体" w:hAnsi="黑体" w:eastAsia="黑体" w:cs="黑体"/>
          <w:sz w:val="28"/>
          <w:szCs w:val="28"/>
        </w:rPr>
      </w:pPr>
      <w:bookmarkStart w:id="26" w:name="_Toc13060"/>
      <w:r>
        <w:rPr>
          <w:rFonts w:hint="eastAsia" w:ascii="黑体" w:hAnsi="黑体" w:eastAsia="黑体" w:cs="黑体"/>
          <w:sz w:val="28"/>
          <w:szCs w:val="28"/>
        </w:rPr>
        <w:t>十一、毕业要求</w:t>
      </w:r>
      <w:bookmarkEnd w:id="26"/>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1.根据《安徽省中等职业学历教育学生学籍管理及电子注册实施细则（试行）》第八章“毕业与结业”四十八条的规定，满足以下三个条件：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（1）思想品德评价合格；</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修满教学计划规定的全部课程且成绩合格，或修满规定学分；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（3）顶岗实习或工学交替实习鉴定合格。</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eastAsia="仿宋" w:cs="仿宋"/>
          <w:sz w:val="24"/>
          <w:szCs w:val="24"/>
        </w:rPr>
      </w:pPr>
      <w:r>
        <w:rPr>
          <w:rFonts w:hint="eastAsia" w:ascii="仿宋" w:hAnsi="仿宋" w:eastAsia="仿宋" w:cs="仿宋"/>
          <w:sz w:val="24"/>
          <w:szCs w:val="24"/>
        </w:rPr>
        <w:t>2.通过安徽省中等职业学校学生学业水平考试各学科的合格性考试,考试科目包括公共基础知识综合卷 （语文、数学、英语）、专业综合知识卷 。合格性考试各个科目均为 D 等级以上（含 D 等级）。合格性考试不合格的，参加学校组织补考且补考通过。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pPr>
      <w:r>
        <w:rPr>
          <w:rFonts w:hint="eastAsia" w:ascii="仿宋" w:hAnsi="仿宋" w:eastAsia="仿宋" w:cs="仿宋"/>
          <w:sz w:val="24"/>
          <w:szCs w:val="24"/>
        </w:rPr>
        <w:t>3.获得与本专业相关的职业资格证书。</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C13A3B7-84FF-4F33-88EF-84A5EA2CB8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embedRegular r:id="rId2" w:fontKey="{78CCA605-D4A2-49DD-98BA-C2502C521241}"/>
  </w:font>
  <w:font w:name="方正小标宋_GBK">
    <w:panose1 w:val="02000000000000000000"/>
    <w:charset w:val="86"/>
    <w:family w:val="auto"/>
    <w:pitch w:val="default"/>
    <w:sig w:usb0="A00002BF" w:usb1="38CF7CFA" w:usb2="00082016" w:usb3="00000000" w:csb0="00040001" w:csb1="00000000"/>
    <w:embedRegular r:id="rId3" w:fontKey="{C16DF74E-108F-4A26-A84B-13182435E9AE}"/>
  </w:font>
  <w:font w:name="楷体">
    <w:panose1 w:val="02010609060101010101"/>
    <w:charset w:val="86"/>
    <w:family w:val="modern"/>
    <w:pitch w:val="default"/>
    <w:sig w:usb0="800002BF" w:usb1="38CF7CFA" w:usb2="00000016" w:usb3="00000000" w:csb0="00040001" w:csb1="00000000"/>
    <w:embedRegular r:id="rId4" w:fontKey="{FAFA0AB5-DDB9-4ACC-998A-5322770DBF44}"/>
  </w:font>
  <w:font w:name="仿宋">
    <w:panose1 w:val="02010609060101010101"/>
    <w:charset w:val="86"/>
    <w:family w:val="modern"/>
    <w:pitch w:val="default"/>
    <w:sig w:usb0="800002BF" w:usb1="38CF7CFA" w:usb2="00000016" w:usb3="00000000" w:csb0="00040001" w:csb1="00000000"/>
    <w:embedRegular r:id="rId5" w:fontKey="{11167A7E-CE0F-4460-98E7-B912290187FA}"/>
  </w:font>
  <w:font w:name="方正小标宋简体">
    <w:panose1 w:val="00000600000000000000"/>
    <w:charset w:val="86"/>
    <w:family w:val="auto"/>
    <w:pitch w:val="default"/>
    <w:sig w:usb0="800002BF" w:usb1="184F6CF8" w:usb2="00000012" w:usb3="00000000" w:csb0="00160001" w:csb1="12030000"/>
    <w:embedRegular r:id="rId6" w:fontKey="{EE5996EC-C220-482D-9240-25DA76B7C1A8}"/>
  </w:font>
  <w:font w:name="仿宋_GB2312">
    <w:altName w:val="仿宋"/>
    <w:panose1 w:val="02010609030101010101"/>
    <w:charset w:val="86"/>
    <w:family w:val="modern"/>
    <w:pitch w:val="default"/>
    <w:sig w:usb0="00000000" w:usb1="00000000" w:usb2="00000010" w:usb3="00000000" w:csb0="00040000" w:csb1="00000000"/>
    <w:embedRegular r:id="rId7" w:fontKey="{5262E3E3-420F-4370-A683-DA738033000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4D09D2"/>
    <w:multiLevelType w:val="singleLevel"/>
    <w:tmpl w:val="9A4D09D2"/>
    <w:lvl w:ilvl="0" w:tentative="0">
      <w:start w:val="2"/>
      <w:numFmt w:val="decimal"/>
      <w:suff w:val="nothing"/>
      <w:lvlText w:val="（%1）"/>
      <w:lvlJc w:val="left"/>
    </w:lvl>
  </w:abstractNum>
  <w:abstractNum w:abstractNumId="1">
    <w:nsid w:val="46A52E45"/>
    <w:multiLevelType w:val="singleLevel"/>
    <w:tmpl w:val="46A52E45"/>
    <w:lvl w:ilvl="0" w:tentative="0">
      <w:start w:val="9"/>
      <w:numFmt w:val="chineseCounting"/>
      <w:suff w:val="nothing"/>
      <w:lvlText w:val="%1、"/>
      <w:lvlJc w:val="left"/>
      <w:pPr>
        <w:ind w:left="-560"/>
      </w:pPr>
      <w:rPr>
        <w:rFonts w:hint="eastAsia"/>
      </w:rPr>
    </w:lvl>
  </w:abstractNum>
  <w:abstractNum w:abstractNumId="2">
    <w:nsid w:val="47B71264"/>
    <w:multiLevelType w:val="singleLevel"/>
    <w:tmpl w:val="47B71264"/>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OTViYTFjYjE5ZjZiZTAyNDA1Zjk0ZTIxMjI4YTUifQ=="/>
  </w:docVars>
  <w:rsids>
    <w:rsidRoot w:val="42543523"/>
    <w:rsid w:val="005B3885"/>
    <w:rsid w:val="008C5F26"/>
    <w:rsid w:val="02B21804"/>
    <w:rsid w:val="051931EE"/>
    <w:rsid w:val="06270B11"/>
    <w:rsid w:val="0819123D"/>
    <w:rsid w:val="09075127"/>
    <w:rsid w:val="0B7A62C5"/>
    <w:rsid w:val="0BE74DC0"/>
    <w:rsid w:val="0D1368A9"/>
    <w:rsid w:val="0D1F17C8"/>
    <w:rsid w:val="0D6C32AC"/>
    <w:rsid w:val="0E324927"/>
    <w:rsid w:val="0FA40799"/>
    <w:rsid w:val="100A086B"/>
    <w:rsid w:val="12B207DE"/>
    <w:rsid w:val="13841D40"/>
    <w:rsid w:val="1679746E"/>
    <w:rsid w:val="176A116E"/>
    <w:rsid w:val="185D3806"/>
    <w:rsid w:val="191F36EF"/>
    <w:rsid w:val="19703269"/>
    <w:rsid w:val="19D90D46"/>
    <w:rsid w:val="1A706507"/>
    <w:rsid w:val="1BB61BD8"/>
    <w:rsid w:val="1C40321B"/>
    <w:rsid w:val="1C422BD3"/>
    <w:rsid w:val="1DFF60C8"/>
    <w:rsid w:val="1E066D93"/>
    <w:rsid w:val="205E1FA5"/>
    <w:rsid w:val="20A57B28"/>
    <w:rsid w:val="21655862"/>
    <w:rsid w:val="2206590C"/>
    <w:rsid w:val="256B2DAB"/>
    <w:rsid w:val="28C33A47"/>
    <w:rsid w:val="2A086B69"/>
    <w:rsid w:val="2D3C390E"/>
    <w:rsid w:val="2D6E5E4C"/>
    <w:rsid w:val="2E7F456D"/>
    <w:rsid w:val="398B71F8"/>
    <w:rsid w:val="3B0B6B11"/>
    <w:rsid w:val="3D3E563D"/>
    <w:rsid w:val="3E381430"/>
    <w:rsid w:val="3EFC40DC"/>
    <w:rsid w:val="3F23468E"/>
    <w:rsid w:val="3F267A50"/>
    <w:rsid w:val="404F0E91"/>
    <w:rsid w:val="42543523"/>
    <w:rsid w:val="43D23F8D"/>
    <w:rsid w:val="44244DE5"/>
    <w:rsid w:val="450D2D81"/>
    <w:rsid w:val="463D7533"/>
    <w:rsid w:val="47201AF5"/>
    <w:rsid w:val="47AE390E"/>
    <w:rsid w:val="47D670AA"/>
    <w:rsid w:val="48794E97"/>
    <w:rsid w:val="488C59A9"/>
    <w:rsid w:val="493D6389"/>
    <w:rsid w:val="4B180E1F"/>
    <w:rsid w:val="4BDE2575"/>
    <w:rsid w:val="4CA0023E"/>
    <w:rsid w:val="4D904A3F"/>
    <w:rsid w:val="4EB12A21"/>
    <w:rsid w:val="501B1674"/>
    <w:rsid w:val="50282335"/>
    <w:rsid w:val="51510BE7"/>
    <w:rsid w:val="51BC615A"/>
    <w:rsid w:val="5289407A"/>
    <w:rsid w:val="5354268C"/>
    <w:rsid w:val="54004207"/>
    <w:rsid w:val="562543F0"/>
    <w:rsid w:val="57013C76"/>
    <w:rsid w:val="58623A8C"/>
    <w:rsid w:val="589644F3"/>
    <w:rsid w:val="5A3B2810"/>
    <w:rsid w:val="5CF97DDB"/>
    <w:rsid w:val="67C945EB"/>
    <w:rsid w:val="6A611FEC"/>
    <w:rsid w:val="6C3A079D"/>
    <w:rsid w:val="6D390A55"/>
    <w:rsid w:val="6D513FF0"/>
    <w:rsid w:val="6D761482"/>
    <w:rsid w:val="708F0C38"/>
    <w:rsid w:val="71AB315B"/>
    <w:rsid w:val="72083C5D"/>
    <w:rsid w:val="7554600D"/>
    <w:rsid w:val="79BC207D"/>
    <w:rsid w:val="7C810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qFormat="1" w:uiPriority="39"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unhideWhenUsed/>
    <w:qFormat/>
    <w:uiPriority w:val="1"/>
    <w:pPr>
      <w:ind w:left="953" w:hanging="254"/>
      <w:outlineLvl w:val="1"/>
    </w:pPr>
    <w:rPr>
      <w:rFonts w:hint="eastAsia" w:ascii="微软雅黑" w:hAnsi="微软雅黑" w:eastAsia="微软雅黑"/>
      <w:b/>
      <w:i/>
      <w:sz w:val="28"/>
      <w:szCs w:val="24"/>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List 2"/>
    <w:basedOn w:val="1"/>
    <w:autoRedefine/>
    <w:unhideWhenUsed/>
    <w:qFormat/>
    <w:uiPriority w:val="99"/>
    <w:pPr>
      <w:ind w:left="100" w:leftChars="200" w:hanging="200" w:hangingChars="200"/>
    </w:pPr>
    <w:rPr>
      <w:sz w:val="22"/>
      <w:szCs w:val="24"/>
    </w:rPr>
  </w:style>
  <w:style w:type="paragraph" w:styleId="4">
    <w:name w:val="Body Text"/>
    <w:basedOn w:val="1"/>
    <w:autoRedefine/>
    <w:unhideWhenUsed/>
    <w:qFormat/>
    <w:uiPriority w:val="1"/>
    <w:pPr>
      <w:ind w:left="140"/>
    </w:pPr>
    <w:rPr>
      <w:rFonts w:hint="eastAsia"/>
      <w:sz w:val="24"/>
      <w:szCs w:val="24"/>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autoRedefine/>
    <w:semiHidden/>
    <w:unhideWhenUsed/>
    <w:qFormat/>
    <w:uiPriority w:val="39"/>
  </w:style>
  <w:style w:type="paragraph" w:styleId="8">
    <w:name w:val="toc 2"/>
    <w:basedOn w:val="1"/>
    <w:next w:val="1"/>
    <w:autoRedefine/>
    <w:semiHidden/>
    <w:unhideWhenUsed/>
    <w:qFormat/>
    <w:uiPriority w:val="39"/>
    <w:pPr>
      <w:ind w:left="420" w:leftChars="200"/>
    </w:p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Table Paragraph"/>
    <w:basedOn w:val="1"/>
    <w:autoRedefine/>
    <w:qFormat/>
    <w:uiPriority w:val="1"/>
  </w:style>
  <w:style w:type="table" w:customStyle="1" w:styleId="13">
    <w:name w:val="Table Normal"/>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10388</Words>
  <Characters>10701</Characters>
  <Lines>0</Lines>
  <Paragraphs>0</Paragraphs>
  <TotalTime>7</TotalTime>
  <ScaleCrop>false</ScaleCrop>
  <LinksUpToDate>false</LinksUpToDate>
  <CharactersWithSpaces>11011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2022-05-03T07:36:00Z</dcterms:created>
  <dc:creator>大萌子</dc:creator>
  <cp:lastModifiedBy>Administrator</cp:lastModifiedBy>
  <cp:lastPrinted>2022-05-03T07:57:00Z</cp:lastPrinted>
  <dcterms:modified xsi:type="dcterms:W3CDTF">2024-04-28T15:34:03Z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38E2926893A54F96BA1F63060D09F948_13</vt:lpwstr>
  </property>
</Properties>
</file>